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87E" w:rsidRPr="00B02F58" w:rsidRDefault="0048087E" w:rsidP="00480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3060"/>
        </w:tabs>
        <w:ind w:left="1800" w:right="1440"/>
        <w:rPr>
          <w:rFonts w:ascii="Garamond" w:hAnsi="Garamond"/>
        </w:rPr>
      </w:pPr>
      <w:bookmarkStart w:id="0" w:name="_GoBack"/>
      <w:bookmarkEnd w:id="0"/>
      <w:r w:rsidRPr="00B02F58">
        <w:rPr>
          <w:rFonts w:ascii="Garamond" w:hAnsi="Garamond"/>
        </w:rPr>
        <w:t xml:space="preserve">Address: </w:t>
      </w:r>
      <w:r w:rsidRPr="00B02F58">
        <w:rPr>
          <w:rFonts w:ascii="Garamond" w:hAnsi="Garamond"/>
        </w:rPr>
        <w:tab/>
      </w:r>
      <w:r w:rsidR="00051152">
        <w:rPr>
          <w:rFonts w:ascii="Garamond" w:hAnsi="Garamond"/>
        </w:rPr>
        <w:t>780 Albany</w:t>
      </w:r>
      <w:r w:rsidR="00836DDA" w:rsidRPr="009942D2">
        <w:rPr>
          <w:rFonts w:ascii="Garamond" w:hAnsi="Garamond"/>
        </w:rPr>
        <w:t xml:space="preserve"> Street, Boston</w:t>
      </w:r>
    </w:p>
    <w:p w:rsidR="0048087E" w:rsidRPr="00B02F58" w:rsidRDefault="0048087E" w:rsidP="00480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3060"/>
        </w:tabs>
        <w:ind w:left="1800" w:right="1440"/>
        <w:rPr>
          <w:rFonts w:ascii="Garamond" w:hAnsi="Garamond"/>
        </w:rPr>
      </w:pPr>
      <w:r w:rsidRPr="00B02F58">
        <w:rPr>
          <w:rFonts w:ascii="Garamond" w:hAnsi="Garamond"/>
        </w:rPr>
        <w:t>Phone:</w:t>
      </w:r>
      <w:r w:rsidRPr="00B02F58">
        <w:rPr>
          <w:rFonts w:ascii="Garamond" w:hAnsi="Garamond"/>
        </w:rPr>
        <w:tab/>
      </w:r>
      <w:r w:rsidR="00836DDA">
        <w:rPr>
          <w:rFonts w:ascii="Garamond" w:hAnsi="Garamond"/>
        </w:rPr>
        <w:t>857-654-</w:t>
      </w:r>
      <w:r w:rsidR="00A17C9A">
        <w:rPr>
          <w:rFonts w:ascii="Garamond" w:hAnsi="Garamond"/>
        </w:rPr>
        <w:t>1783</w:t>
      </w:r>
    </w:p>
    <w:p w:rsidR="00836DDA" w:rsidRDefault="0048087E" w:rsidP="00051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3060"/>
        </w:tabs>
        <w:ind w:left="1800" w:right="1440"/>
        <w:rPr>
          <w:rFonts w:ascii="Garamond" w:hAnsi="Garamond"/>
        </w:rPr>
      </w:pPr>
      <w:r w:rsidRPr="00B02F58">
        <w:rPr>
          <w:rFonts w:ascii="Garamond" w:hAnsi="Garamond"/>
        </w:rPr>
        <w:t>Supervisor:</w:t>
      </w:r>
      <w:r w:rsidRPr="00B02F58">
        <w:rPr>
          <w:rFonts w:ascii="Garamond" w:hAnsi="Garamond"/>
        </w:rPr>
        <w:tab/>
      </w:r>
      <w:r w:rsidR="00A17C9A">
        <w:rPr>
          <w:rFonts w:ascii="Garamond" w:hAnsi="Garamond"/>
        </w:rPr>
        <w:t>Melinda Thomas</w:t>
      </w:r>
      <w:r w:rsidR="0034270C">
        <w:rPr>
          <w:rFonts w:ascii="Garamond" w:hAnsi="Garamond"/>
        </w:rPr>
        <w:t xml:space="preserve"> </w:t>
      </w:r>
    </w:p>
    <w:p w:rsidR="001D0185" w:rsidRDefault="00051152" w:rsidP="001D0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3060"/>
        </w:tabs>
        <w:ind w:left="2880" w:right="1440" w:hanging="1080"/>
        <w:rPr>
          <w:rFonts w:ascii="Garamond" w:hAnsi="Garamond"/>
        </w:rPr>
      </w:pPr>
      <w:r>
        <w:rPr>
          <w:rFonts w:ascii="Garamond" w:hAnsi="Garamond"/>
        </w:rPr>
        <w:t>T-Stops:</w:t>
      </w:r>
      <w:r w:rsidR="001D0185">
        <w:rPr>
          <w:rFonts w:ascii="Garamond" w:hAnsi="Garamond"/>
        </w:rPr>
        <w:t xml:space="preserve"> </w:t>
      </w:r>
      <w:r w:rsidR="001D0185">
        <w:rPr>
          <w:rFonts w:ascii="Garamond" w:hAnsi="Garamond"/>
        </w:rPr>
        <w:tab/>
        <w:t xml:space="preserve">   M</w:t>
      </w:r>
      <w:r w:rsidR="001D0185" w:rsidRPr="007E00C7">
        <w:rPr>
          <w:rFonts w:ascii="Garamond" w:hAnsi="Garamond"/>
        </w:rPr>
        <w:t xml:space="preserve">ass. Ave. stop on Orange Line; CT1 </w:t>
      </w:r>
    </w:p>
    <w:p w:rsidR="00051152" w:rsidRPr="00B02F58" w:rsidRDefault="001D0185" w:rsidP="001D0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3060"/>
        </w:tabs>
        <w:ind w:left="2880" w:right="1440" w:hanging="1080"/>
        <w:rPr>
          <w:rFonts w:ascii="Garamond" w:hAnsi="Garamond"/>
        </w:rPr>
      </w:pPr>
      <w:r>
        <w:rPr>
          <w:rFonts w:ascii="Garamond" w:hAnsi="Garamond"/>
        </w:rPr>
        <w:tab/>
        <w:t xml:space="preserve">   </w:t>
      </w:r>
      <w:r w:rsidRPr="007E00C7">
        <w:rPr>
          <w:rFonts w:ascii="Garamond" w:hAnsi="Garamond"/>
        </w:rPr>
        <w:t>or #1 bus</w:t>
      </w:r>
    </w:p>
    <w:p w:rsidR="004230D7" w:rsidRPr="00B02F58" w:rsidRDefault="004230D7" w:rsidP="004230D7">
      <w:pPr>
        <w:jc w:val="center"/>
        <w:rPr>
          <w:rFonts w:ascii="Garamond" w:hAnsi="Garamond"/>
        </w:rPr>
      </w:pPr>
    </w:p>
    <w:p w:rsidR="004230D7" w:rsidRPr="00B02F58" w:rsidRDefault="004230D7" w:rsidP="004230D7">
      <w:pPr>
        <w:rPr>
          <w:rFonts w:ascii="Garamond" w:hAnsi="Garamond"/>
        </w:rPr>
      </w:pPr>
    </w:p>
    <w:p w:rsidR="004230D7" w:rsidRPr="00B02F58" w:rsidRDefault="004230D7" w:rsidP="004230D7">
      <w:pPr>
        <w:rPr>
          <w:rFonts w:ascii="Garamond" w:hAnsi="Garamond"/>
          <w:b/>
          <w:u w:val="single"/>
        </w:rPr>
      </w:pPr>
      <w:r w:rsidRPr="00B02F58">
        <w:rPr>
          <w:rFonts w:ascii="Garamond" w:hAnsi="Garamond"/>
          <w:b/>
          <w:u w:val="single"/>
        </w:rPr>
        <w:t>Position Description</w:t>
      </w:r>
    </w:p>
    <w:p w:rsidR="001D0185" w:rsidRDefault="00836DDA" w:rsidP="001D018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Individuals serving as the </w:t>
      </w:r>
      <w:r w:rsidR="00051152">
        <w:rPr>
          <w:rFonts w:ascii="Garamond" w:hAnsi="Garamond"/>
        </w:rPr>
        <w:t>HER Saturday volunteers</w:t>
      </w:r>
      <w:r>
        <w:rPr>
          <w:rFonts w:ascii="Garamond" w:hAnsi="Garamond"/>
        </w:rPr>
        <w:t xml:space="preserve"> </w:t>
      </w:r>
      <w:r w:rsidR="00A503B0" w:rsidRPr="00B02F58">
        <w:rPr>
          <w:rFonts w:ascii="Garamond" w:hAnsi="Garamond"/>
        </w:rPr>
        <w:t xml:space="preserve">will </w:t>
      </w:r>
      <w:r w:rsidR="000B7CB3" w:rsidRPr="00B02F58">
        <w:rPr>
          <w:rFonts w:ascii="Garamond" w:hAnsi="Garamond"/>
        </w:rPr>
        <w:t>be responsible for</w:t>
      </w:r>
      <w:r w:rsidR="00A4317D" w:rsidRPr="00B02F5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supporting BHCHP staff and the patients they care for at </w:t>
      </w:r>
      <w:r w:rsidR="00051152">
        <w:rPr>
          <w:rFonts w:ascii="Garamond" w:hAnsi="Garamond"/>
        </w:rPr>
        <w:t xml:space="preserve">HER Saturday Clinic. </w:t>
      </w:r>
      <w:r w:rsidR="001D0185">
        <w:rPr>
          <w:rFonts w:ascii="Garamond" w:hAnsi="Garamond"/>
        </w:rPr>
        <w:t>“</w:t>
      </w:r>
      <w:r w:rsidR="00051152">
        <w:rPr>
          <w:rFonts w:ascii="Garamond" w:hAnsi="Garamond"/>
        </w:rPr>
        <w:t>HER</w:t>
      </w:r>
      <w:r w:rsidR="001D0185">
        <w:rPr>
          <w:rFonts w:ascii="Garamond" w:hAnsi="Garamond"/>
        </w:rPr>
        <w:t>”</w:t>
      </w:r>
      <w:r w:rsidR="00051152">
        <w:rPr>
          <w:rFonts w:ascii="Garamond" w:hAnsi="Garamond"/>
        </w:rPr>
        <w:t xml:space="preserve"> stands for “Health. Empowerment. Resources</w:t>
      </w:r>
      <w:r w:rsidR="001D0185">
        <w:rPr>
          <w:rFonts w:ascii="Garamond" w:hAnsi="Garamond"/>
        </w:rPr>
        <w:t>.</w:t>
      </w:r>
      <w:r w:rsidR="00051152">
        <w:rPr>
          <w:rFonts w:ascii="Garamond" w:hAnsi="Garamond"/>
        </w:rPr>
        <w:t xml:space="preserve">” </w:t>
      </w:r>
      <w:r w:rsidR="001D0185">
        <w:rPr>
          <w:rFonts w:ascii="Garamond" w:hAnsi="Garamond"/>
        </w:rPr>
        <w:t>HER Saturday</w:t>
      </w:r>
      <w:r w:rsidR="00051152">
        <w:rPr>
          <w:rFonts w:ascii="Garamond" w:hAnsi="Garamond"/>
        </w:rPr>
        <w:t xml:space="preserve"> is a safe </w:t>
      </w:r>
      <w:r w:rsidR="00F21401">
        <w:rPr>
          <w:rFonts w:ascii="Garamond" w:hAnsi="Garamond"/>
        </w:rPr>
        <w:t>women’s-centered</w:t>
      </w:r>
      <w:r w:rsidR="00051152">
        <w:rPr>
          <w:rFonts w:ascii="Garamond" w:hAnsi="Garamond"/>
        </w:rPr>
        <w:t xml:space="preserve"> space open each week from 7</w:t>
      </w:r>
      <w:r w:rsidR="00F21401">
        <w:rPr>
          <w:rFonts w:ascii="Garamond" w:hAnsi="Garamond"/>
        </w:rPr>
        <w:t>:00</w:t>
      </w:r>
      <w:r w:rsidR="00051152">
        <w:rPr>
          <w:rFonts w:ascii="Garamond" w:hAnsi="Garamond"/>
        </w:rPr>
        <w:t>am-11</w:t>
      </w:r>
      <w:r w:rsidR="00F21401">
        <w:rPr>
          <w:rFonts w:ascii="Garamond" w:hAnsi="Garamond"/>
        </w:rPr>
        <w:t>:00</w:t>
      </w:r>
      <w:r w:rsidR="00051152">
        <w:rPr>
          <w:rFonts w:ascii="Garamond" w:hAnsi="Garamond"/>
        </w:rPr>
        <w:t xml:space="preserve">am. </w:t>
      </w:r>
    </w:p>
    <w:p w:rsidR="001D0185" w:rsidRDefault="001D0185" w:rsidP="001D0185">
      <w:pPr>
        <w:jc w:val="both"/>
        <w:rPr>
          <w:rFonts w:ascii="Garamond" w:hAnsi="Garamond"/>
        </w:rPr>
      </w:pPr>
    </w:p>
    <w:p w:rsidR="001D0185" w:rsidRDefault="00051152" w:rsidP="001D018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Along with medical, behavioral health, and case management </w:t>
      </w:r>
      <w:r w:rsidR="003F3C1D">
        <w:rPr>
          <w:rFonts w:ascii="Garamond" w:hAnsi="Garamond"/>
        </w:rPr>
        <w:t>appointments</w:t>
      </w:r>
      <w:r>
        <w:rPr>
          <w:rFonts w:ascii="Garamond" w:hAnsi="Garamond"/>
        </w:rPr>
        <w:t>, we offer r</w:t>
      </w:r>
      <w:r w:rsidR="003F3C1D">
        <w:rPr>
          <w:rFonts w:ascii="Garamond" w:hAnsi="Garamond"/>
        </w:rPr>
        <w:t xml:space="preserve">otating activities that are therapeutic, educational, or just plain fun (activities include yoga, legal help, skin cancer screenings, nail-painting, knitting, and many more)! </w:t>
      </w:r>
    </w:p>
    <w:p w:rsidR="001D0185" w:rsidRDefault="001D0185" w:rsidP="001D0185">
      <w:pPr>
        <w:jc w:val="both"/>
        <w:rPr>
          <w:rFonts w:ascii="Garamond" w:hAnsi="Garamond"/>
        </w:rPr>
      </w:pPr>
    </w:p>
    <w:p w:rsidR="000E1B76" w:rsidRPr="00B02F58" w:rsidRDefault="00836DDA" w:rsidP="001D0185">
      <w:pPr>
        <w:jc w:val="both"/>
        <w:rPr>
          <w:rFonts w:ascii="Garamond" w:hAnsi="Garamond"/>
        </w:rPr>
      </w:pPr>
      <w:r>
        <w:rPr>
          <w:rFonts w:ascii="Garamond" w:hAnsi="Garamond"/>
        </w:rPr>
        <w:t>Responsibilities</w:t>
      </w:r>
      <w:r w:rsidR="003F3C1D">
        <w:rPr>
          <w:rFonts w:ascii="Garamond" w:hAnsi="Garamond"/>
        </w:rPr>
        <w:t xml:space="preserve"> of volunteers may</w:t>
      </w:r>
      <w:r>
        <w:rPr>
          <w:rFonts w:ascii="Garamond" w:hAnsi="Garamond"/>
        </w:rPr>
        <w:t xml:space="preserve"> include, but are not limited to: </w:t>
      </w:r>
      <w:r w:rsidR="003F3C1D">
        <w:rPr>
          <w:rFonts w:ascii="Garamond" w:hAnsi="Garamond"/>
        </w:rPr>
        <w:t>helping staff with patient triage, stocking the snack ta</w:t>
      </w:r>
      <w:r w:rsidR="00F21401">
        <w:rPr>
          <w:rFonts w:ascii="Garamond" w:hAnsi="Garamond"/>
        </w:rPr>
        <w:t>ble, helping case management,</w:t>
      </w:r>
      <w:r w:rsidR="003F3C1D">
        <w:rPr>
          <w:rFonts w:ascii="Garamond" w:hAnsi="Garamond"/>
        </w:rPr>
        <w:t xml:space="preserve"> giving the lay of the land to pat</w:t>
      </w:r>
      <w:r w:rsidR="00F21401">
        <w:rPr>
          <w:rFonts w:ascii="Garamond" w:hAnsi="Garamond"/>
        </w:rPr>
        <w:t xml:space="preserve">ients as they enter the clinic, and setting up and breaking down the clinic. </w:t>
      </w:r>
    </w:p>
    <w:p w:rsidR="004230D7" w:rsidRPr="00B02F58" w:rsidRDefault="004230D7" w:rsidP="004230D7">
      <w:pPr>
        <w:rPr>
          <w:rFonts w:ascii="Garamond" w:hAnsi="Garamond"/>
        </w:rPr>
      </w:pPr>
    </w:p>
    <w:p w:rsidR="004230D7" w:rsidRPr="00B02F58" w:rsidRDefault="004230D7" w:rsidP="004230D7">
      <w:pPr>
        <w:rPr>
          <w:rFonts w:ascii="Garamond" w:hAnsi="Garamond"/>
          <w:b/>
          <w:u w:val="single"/>
        </w:rPr>
      </w:pPr>
      <w:r w:rsidRPr="00B02F58">
        <w:rPr>
          <w:rFonts w:ascii="Garamond" w:hAnsi="Garamond"/>
          <w:b/>
          <w:u w:val="single"/>
        </w:rPr>
        <w:t>Qualifications</w:t>
      </w:r>
    </w:p>
    <w:p w:rsidR="00836DDA" w:rsidRPr="00836DDA" w:rsidRDefault="00836DDA" w:rsidP="00836DDA">
      <w:pPr>
        <w:numPr>
          <w:ilvl w:val="0"/>
          <w:numId w:val="2"/>
        </w:numPr>
        <w:rPr>
          <w:rFonts w:ascii="Garamond" w:hAnsi="Garamond"/>
        </w:rPr>
      </w:pPr>
      <w:r w:rsidRPr="00836DDA">
        <w:rPr>
          <w:rFonts w:ascii="Garamond" w:hAnsi="Garamond"/>
        </w:rPr>
        <w:t xml:space="preserve">Interested in working with people experiencing homelessness and struggling with mental health issues and addiction </w:t>
      </w:r>
    </w:p>
    <w:p w:rsidR="004230D7" w:rsidRPr="00B02F58" w:rsidRDefault="004230D7" w:rsidP="00B02F58">
      <w:pPr>
        <w:numPr>
          <w:ilvl w:val="0"/>
          <w:numId w:val="2"/>
        </w:numPr>
        <w:rPr>
          <w:rFonts w:ascii="Garamond" w:hAnsi="Garamond"/>
        </w:rPr>
      </w:pPr>
      <w:r w:rsidRPr="00B02F58">
        <w:rPr>
          <w:rFonts w:ascii="Garamond" w:hAnsi="Garamond"/>
        </w:rPr>
        <w:t xml:space="preserve">Excellent communication </w:t>
      </w:r>
      <w:r w:rsidR="00817E10" w:rsidRPr="00B02F58">
        <w:rPr>
          <w:rFonts w:ascii="Garamond" w:hAnsi="Garamond"/>
        </w:rPr>
        <w:t xml:space="preserve">&amp; “people” </w:t>
      </w:r>
      <w:r w:rsidRPr="00B02F58">
        <w:rPr>
          <w:rFonts w:ascii="Garamond" w:hAnsi="Garamond"/>
        </w:rPr>
        <w:t>skills</w:t>
      </w:r>
    </w:p>
    <w:p w:rsidR="00284F70" w:rsidRDefault="000B7CB3" w:rsidP="00B02F58">
      <w:pPr>
        <w:numPr>
          <w:ilvl w:val="0"/>
          <w:numId w:val="2"/>
        </w:numPr>
        <w:rPr>
          <w:rFonts w:ascii="Garamond" w:hAnsi="Garamond"/>
        </w:rPr>
      </w:pPr>
      <w:r w:rsidRPr="00B02F58">
        <w:rPr>
          <w:rFonts w:ascii="Garamond" w:hAnsi="Garamond"/>
        </w:rPr>
        <w:t>Strong organizational abilities</w:t>
      </w:r>
    </w:p>
    <w:p w:rsidR="004230D7" w:rsidRDefault="00E3477C" w:rsidP="00B02F58">
      <w:pPr>
        <w:numPr>
          <w:ilvl w:val="0"/>
          <w:numId w:val="2"/>
        </w:numPr>
        <w:rPr>
          <w:rFonts w:ascii="Garamond" w:hAnsi="Garamond"/>
        </w:rPr>
      </w:pPr>
      <w:r w:rsidRPr="00B02F58">
        <w:rPr>
          <w:rFonts w:ascii="Garamond" w:hAnsi="Garamond"/>
        </w:rPr>
        <w:t>Ability</w:t>
      </w:r>
      <w:r w:rsidR="00817E10" w:rsidRPr="00B02F58">
        <w:rPr>
          <w:rFonts w:ascii="Garamond" w:hAnsi="Garamond"/>
        </w:rPr>
        <w:t xml:space="preserve"> to follow directions, but work with limited direct supervision</w:t>
      </w:r>
    </w:p>
    <w:p w:rsidR="00F21401" w:rsidRPr="00F21401" w:rsidRDefault="00F21401" w:rsidP="00F21401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Ability to lift 10-15 lbs</w:t>
      </w:r>
    </w:p>
    <w:p w:rsidR="00C5223D" w:rsidRPr="00B02F58" w:rsidRDefault="00C5223D" w:rsidP="00B02F58">
      <w:pPr>
        <w:numPr>
          <w:ilvl w:val="0"/>
          <w:numId w:val="2"/>
        </w:numPr>
        <w:rPr>
          <w:rFonts w:ascii="Garamond" w:hAnsi="Garamond"/>
        </w:rPr>
      </w:pPr>
      <w:r w:rsidRPr="00B02F58">
        <w:rPr>
          <w:rFonts w:ascii="Garamond" w:hAnsi="Garamond"/>
        </w:rPr>
        <w:t>Ability to be flexible in supporting other tasks, as needed</w:t>
      </w:r>
    </w:p>
    <w:p w:rsidR="004230D7" w:rsidRPr="00B02F58" w:rsidRDefault="004230D7" w:rsidP="004230D7">
      <w:pPr>
        <w:rPr>
          <w:rFonts w:ascii="Garamond" w:hAnsi="Garamond"/>
        </w:rPr>
      </w:pPr>
    </w:p>
    <w:p w:rsidR="004230D7" w:rsidRPr="00B02F58" w:rsidRDefault="004230D7" w:rsidP="004230D7">
      <w:pPr>
        <w:rPr>
          <w:rFonts w:ascii="Garamond" w:hAnsi="Garamond"/>
        </w:rPr>
      </w:pPr>
      <w:r w:rsidRPr="00B02F58">
        <w:rPr>
          <w:rFonts w:ascii="Garamond" w:hAnsi="Garamond"/>
          <w:b/>
          <w:u w:val="single"/>
        </w:rPr>
        <w:t>Location</w:t>
      </w:r>
    </w:p>
    <w:p w:rsidR="00B02F58" w:rsidRDefault="00C5049B" w:rsidP="004230D7">
      <w:pPr>
        <w:rPr>
          <w:rFonts w:ascii="Garamond" w:hAnsi="Garamond"/>
        </w:rPr>
      </w:pPr>
      <w:r w:rsidRPr="00C5049B">
        <w:rPr>
          <w:rFonts w:ascii="Garamond" w:hAnsi="Garamond"/>
        </w:rPr>
        <w:t xml:space="preserve">BHCHP’s </w:t>
      </w:r>
      <w:r w:rsidR="003F3C1D">
        <w:rPr>
          <w:rFonts w:ascii="Garamond" w:hAnsi="Garamond"/>
        </w:rPr>
        <w:t>main lobby at 780 Albany</w:t>
      </w:r>
      <w:r w:rsidRPr="00C5049B">
        <w:rPr>
          <w:rFonts w:ascii="Garamond" w:hAnsi="Garamond"/>
        </w:rPr>
        <w:t xml:space="preserve"> Street, Boston.</w:t>
      </w:r>
    </w:p>
    <w:p w:rsidR="00C5049B" w:rsidRDefault="00C5049B" w:rsidP="004230D7">
      <w:pPr>
        <w:rPr>
          <w:rFonts w:ascii="Garamond" w:hAnsi="Garamond"/>
        </w:rPr>
      </w:pPr>
    </w:p>
    <w:p w:rsidR="00C5049B" w:rsidRPr="00B02F58" w:rsidRDefault="00C5049B" w:rsidP="00C5049B">
      <w:pPr>
        <w:rPr>
          <w:rFonts w:ascii="Garamond" w:hAnsi="Garamond"/>
          <w:b/>
          <w:u w:val="single"/>
        </w:rPr>
      </w:pPr>
      <w:r w:rsidRPr="00B02F58">
        <w:rPr>
          <w:rFonts w:ascii="Garamond" w:hAnsi="Garamond"/>
          <w:b/>
          <w:u w:val="single"/>
        </w:rPr>
        <w:t>Commitment</w:t>
      </w:r>
    </w:p>
    <w:p w:rsidR="00C5049B" w:rsidRPr="00B02F58" w:rsidRDefault="00C5049B" w:rsidP="00C5049B">
      <w:pPr>
        <w:rPr>
          <w:rFonts w:ascii="Garamond" w:hAnsi="Garamond"/>
        </w:rPr>
      </w:pPr>
      <w:r w:rsidRPr="00B02F58">
        <w:rPr>
          <w:rFonts w:ascii="Garamond" w:hAnsi="Garamond"/>
        </w:rPr>
        <w:t xml:space="preserve">We are looking </w:t>
      </w:r>
      <w:r>
        <w:rPr>
          <w:rFonts w:ascii="Garamond" w:hAnsi="Garamond"/>
        </w:rPr>
        <w:t xml:space="preserve">for the </w:t>
      </w:r>
      <w:r w:rsidR="00051152">
        <w:rPr>
          <w:rFonts w:ascii="Garamond" w:hAnsi="Garamond"/>
        </w:rPr>
        <w:t>HER Saturday volunteer</w:t>
      </w:r>
      <w:r w:rsidR="005809D7">
        <w:rPr>
          <w:rFonts w:ascii="Garamond" w:hAnsi="Garamond"/>
        </w:rPr>
        <w:t>s</w:t>
      </w:r>
      <w:r w:rsidR="00051152">
        <w:rPr>
          <w:rFonts w:ascii="Garamond" w:hAnsi="Garamond"/>
        </w:rPr>
        <w:t xml:space="preserve"> to serve </w:t>
      </w:r>
      <w:r w:rsidR="005809D7">
        <w:rPr>
          <w:rFonts w:ascii="Garamond" w:hAnsi="Garamond"/>
        </w:rPr>
        <w:t xml:space="preserve">on Saturdays </w:t>
      </w:r>
      <w:r w:rsidR="00051152">
        <w:rPr>
          <w:rFonts w:ascii="Garamond" w:hAnsi="Garamond"/>
        </w:rPr>
        <w:t>from 6:30am-11:30am</w:t>
      </w:r>
      <w:r>
        <w:rPr>
          <w:rFonts w:ascii="Garamond" w:hAnsi="Garamond"/>
        </w:rPr>
        <w:t xml:space="preserve">. </w:t>
      </w:r>
    </w:p>
    <w:p w:rsidR="004230D7" w:rsidRPr="00B02F58" w:rsidRDefault="004230D7" w:rsidP="004230D7">
      <w:pPr>
        <w:rPr>
          <w:rFonts w:ascii="Garamond" w:hAnsi="Garamond"/>
        </w:rPr>
      </w:pPr>
    </w:p>
    <w:p w:rsidR="004230D7" w:rsidRPr="00B02F58" w:rsidRDefault="004230D7" w:rsidP="004230D7">
      <w:pPr>
        <w:rPr>
          <w:rFonts w:ascii="Garamond" w:hAnsi="Garamond"/>
          <w:b/>
          <w:u w:val="single"/>
        </w:rPr>
      </w:pPr>
      <w:r w:rsidRPr="00B02F58">
        <w:rPr>
          <w:rFonts w:ascii="Garamond" w:hAnsi="Garamond"/>
          <w:b/>
          <w:u w:val="single"/>
        </w:rPr>
        <w:t xml:space="preserve">Benefit to </w:t>
      </w:r>
      <w:smartTag w:uri="urn:schemas-microsoft-com:office:smarttags" w:element="PersonName">
        <w:r w:rsidRPr="00B02F58">
          <w:rPr>
            <w:rFonts w:ascii="Garamond" w:hAnsi="Garamond"/>
            <w:b/>
            <w:u w:val="single"/>
          </w:rPr>
          <w:t>Volunteer</w:t>
        </w:r>
      </w:smartTag>
    </w:p>
    <w:p w:rsidR="00267C05" w:rsidRPr="00B02F58" w:rsidRDefault="00284F70" w:rsidP="00267C05">
      <w:pPr>
        <w:rPr>
          <w:rFonts w:ascii="Garamond" w:hAnsi="Garamond"/>
        </w:rPr>
      </w:pPr>
      <w:r w:rsidRPr="00B02F58">
        <w:rPr>
          <w:rFonts w:ascii="Garamond" w:hAnsi="Garamond"/>
        </w:rPr>
        <w:t>Vo</w:t>
      </w:r>
      <w:r w:rsidR="00E3477C" w:rsidRPr="00B02F58">
        <w:rPr>
          <w:rFonts w:ascii="Garamond" w:hAnsi="Garamond"/>
        </w:rPr>
        <w:t>lunteers</w:t>
      </w:r>
      <w:r w:rsidRPr="00B02F58">
        <w:rPr>
          <w:rFonts w:ascii="Garamond" w:hAnsi="Garamond"/>
        </w:rPr>
        <w:t xml:space="preserve"> in this role</w:t>
      </w:r>
      <w:r w:rsidR="004230D7" w:rsidRPr="00B02F58">
        <w:rPr>
          <w:rFonts w:ascii="Garamond" w:hAnsi="Garamond"/>
        </w:rPr>
        <w:t xml:space="preserve"> will </w:t>
      </w:r>
      <w:r w:rsidR="00CC643C" w:rsidRPr="00B02F58">
        <w:rPr>
          <w:rFonts w:ascii="Garamond" w:hAnsi="Garamond"/>
        </w:rPr>
        <w:t>have the opportunity to interact closely w</w:t>
      </w:r>
      <w:r w:rsidR="008265BB" w:rsidRPr="00B02F58">
        <w:rPr>
          <w:rFonts w:ascii="Garamond" w:hAnsi="Garamond"/>
        </w:rPr>
        <w:t>it</w:t>
      </w:r>
      <w:r w:rsidRPr="00B02F58">
        <w:rPr>
          <w:rFonts w:ascii="Garamond" w:hAnsi="Garamond"/>
        </w:rPr>
        <w:t xml:space="preserve">h an underserved population and </w:t>
      </w:r>
      <w:r w:rsidR="008265BB" w:rsidRPr="00B02F58">
        <w:rPr>
          <w:rFonts w:ascii="Garamond" w:hAnsi="Garamond"/>
        </w:rPr>
        <w:t>to observe how a health care agency of this nature operates</w:t>
      </w:r>
      <w:r w:rsidR="00CC643C" w:rsidRPr="00B02F58">
        <w:rPr>
          <w:rFonts w:ascii="Garamond" w:hAnsi="Garamond"/>
        </w:rPr>
        <w:t xml:space="preserve">.  </w:t>
      </w:r>
      <w:r w:rsidRPr="00B02F58">
        <w:rPr>
          <w:rFonts w:ascii="Garamond" w:hAnsi="Garamond"/>
        </w:rPr>
        <w:t xml:space="preserve">Volunteers will observe </w:t>
      </w:r>
      <w:r w:rsidR="000B7CB3" w:rsidRPr="00B02F58">
        <w:rPr>
          <w:rFonts w:ascii="Garamond" w:hAnsi="Garamond"/>
        </w:rPr>
        <w:t xml:space="preserve">and engage with </w:t>
      </w:r>
      <w:r w:rsidRPr="00B02F58">
        <w:rPr>
          <w:rFonts w:ascii="Garamond" w:hAnsi="Garamond"/>
        </w:rPr>
        <w:t xml:space="preserve">patients with varying health, mental health, and addiction issues.  </w:t>
      </w:r>
    </w:p>
    <w:p w:rsidR="00E46A07" w:rsidRPr="00B02F58" w:rsidRDefault="0048087E">
      <w:pPr>
        <w:rPr>
          <w:rFonts w:ascii="Garamond" w:hAnsi="Garamond"/>
        </w:rPr>
      </w:pPr>
      <w:r w:rsidRPr="00B02F58">
        <w:rPr>
          <w:rFonts w:ascii="Garamond" w:hAnsi="Garamond"/>
        </w:rPr>
        <w:t xml:space="preserve"> </w:t>
      </w:r>
    </w:p>
    <w:sectPr w:rsidR="00E46A07" w:rsidRPr="00B02F58" w:rsidSect="00267C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800" w:bottom="1152" w:left="1800" w:header="720" w:footer="720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CB6" w:rsidRDefault="00D37CB6">
      <w:r>
        <w:separator/>
      </w:r>
    </w:p>
  </w:endnote>
  <w:endnote w:type="continuationSeparator" w:id="0">
    <w:p w:rsidR="00D37CB6" w:rsidRDefault="00D3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AB4" w:rsidRDefault="00071A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B4E" w:rsidRDefault="002253B3" w:rsidP="0048087E">
    <w:pPr>
      <w:pStyle w:val="Footer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2133600</wp:posOffset>
          </wp:positionH>
          <wp:positionV relativeFrom="paragraph">
            <wp:align>inside</wp:align>
          </wp:positionV>
          <wp:extent cx="1219200" cy="1219200"/>
          <wp:effectExtent l="0" t="0" r="0" b="0"/>
          <wp:wrapTopAndBottom/>
          <wp:docPr id="1" name="Picture 1" descr="BHCHP Logo (Squar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HCHP Logo (Squar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AB4" w:rsidRDefault="00071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CB6" w:rsidRDefault="00D37CB6">
      <w:r>
        <w:separator/>
      </w:r>
    </w:p>
  </w:footnote>
  <w:footnote w:type="continuationSeparator" w:id="0">
    <w:p w:rsidR="00D37CB6" w:rsidRDefault="00D37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AB4" w:rsidRDefault="00071A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B4E" w:rsidRPr="00B02F58" w:rsidRDefault="00051152" w:rsidP="0048087E">
    <w:pPr>
      <w:jc w:val="center"/>
      <w:rPr>
        <w:rFonts w:ascii="Garamond" w:hAnsi="Garamond"/>
        <w:b/>
        <w:sz w:val="36"/>
        <w:szCs w:val="36"/>
      </w:rPr>
    </w:pPr>
    <w:r>
      <w:rPr>
        <w:rFonts w:ascii="Garamond" w:hAnsi="Garamond"/>
        <w:b/>
        <w:sz w:val="36"/>
        <w:szCs w:val="36"/>
      </w:rPr>
      <w:t xml:space="preserve">HER Saturday </w:t>
    </w:r>
    <w:r w:rsidR="00071AB4">
      <w:rPr>
        <w:rFonts w:ascii="Garamond" w:hAnsi="Garamond"/>
        <w:b/>
        <w:sz w:val="36"/>
        <w:szCs w:val="36"/>
      </w:rPr>
      <w:t>Assistant</w:t>
    </w:r>
  </w:p>
  <w:p w:rsidR="00B02F58" w:rsidRDefault="00B02F58" w:rsidP="0048087E">
    <w:pPr>
      <w:jc w:val="center"/>
      <w:rPr>
        <w:rFonts w:ascii="Garamond" w:hAnsi="Garamond"/>
        <w:b/>
      </w:rPr>
    </w:pPr>
  </w:p>
  <w:p w:rsidR="000A6B4E" w:rsidRPr="00B02F58" w:rsidRDefault="00836DDA" w:rsidP="0048087E">
    <w:pPr>
      <w:jc w:val="center"/>
      <w:rPr>
        <w:rFonts w:ascii="Garamond" w:hAnsi="Garamond"/>
        <w:b/>
      </w:rPr>
    </w:pPr>
    <w:r>
      <w:rPr>
        <w:rFonts w:ascii="Garamond" w:hAnsi="Garamond"/>
        <w:b/>
      </w:rPr>
      <w:t xml:space="preserve">BHCHP </w:t>
    </w:r>
    <w:r w:rsidR="000A6B4E" w:rsidRPr="00B02F58">
      <w:rPr>
        <w:rFonts w:ascii="Garamond" w:hAnsi="Garamond"/>
        <w:b/>
      </w:rPr>
      <w:t xml:space="preserve">Clinic at </w:t>
    </w:r>
    <w:r w:rsidR="00051152">
      <w:rPr>
        <w:rFonts w:ascii="Garamond" w:hAnsi="Garamond"/>
        <w:b/>
      </w:rPr>
      <w:t>Jean Yawkey Place</w:t>
    </w:r>
  </w:p>
  <w:p w:rsidR="000A6B4E" w:rsidRPr="00B02F58" w:rsidRDefault="000A6B4E">
    <w:pPr>
      <w:pStyle w:val="Header"/>
      <w:rPr>
        <w:rFonts w:ascii="Garamond" w:hAnsi="Garamon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AB4" w:rsidRDefault="00071A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0D45"/>
    <w:multiLevelType w:val="hybridMultilevel"/>
    <w:tmpl w:val="22F6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122EA"/>
    <w:multiLevelType w:val="hybridMultilevel"/>
    <w:tmpl w:val="5D5CE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8F"/>
    <w:rsid w:val="00051152"/>
    <w:rsid w:val="00071AB4"/>
    <w:rsid w:val="00073B34"/>
    <w:rsid w:val="000A6B4E"/>
    <w:rsid w:val="000B7CB3"/>
    <w:rsid w:val="000E1B76"/>
    <w:rsid w:val="00197C7D"/>
    <w:rsid w:val="001B4B8F"/>
    <w:rsid w:val="001C5230"/>
    <w:rsid w:val="001C64F8"/>
    <w:rsid w:val="001D0185"/>
    <w:rsid w:val="002252A3"/>
    <w:rsid w:val="002253B3"/>
    <w:rsid w:val="00232803"/>
    <w:rsid w:val="00267C05"/>
    <w:rsid w:val="00284F70"/>
    <w:rsid w:val="002F3B0A"/>
    <w:rsid w:val="0034270C"/>
    <w:rsid w:val="00361611"/>
    <w:rsid w:val="003F3C1D"/>
    <w:rsid w:val="00404CA9"/>
    <w:rsid w:val="004230D7"/>
    <w:rsid w:val="0042510D"/>
    <w:rsid w:val="00440D5C"/>
    <w:rsid w:val="00443753"/>
    <w:rsid w:val="0048087E"/>
    <w:rsid w:val="00556DA8"/>
    <w:rsid w:val="00566221"/>
    <w:rsid w:val="005809D7"/>
    <w:rsid w:val="005D5015"/>
    <w:rsid w:val="007F0A04"/>
    <w:rsid w:val="00817E10"/>
    <w:rsid w:val="008265BB"/>
    <w:rsid w:val="00834BC8"/>
    <w:rsid w:val="00836DDA"/>
    <w:rsid w:val="00A12FB3"/>
    <w:rsid w:val="00A17C9A"/>
    <w:rsid w:val="00A4317D"/>
    <w:rsid w:val="00A503B0"/>
    <w:rsid w:val="00B02F58"/>
    <w:rsid w:val="00B047F9"/>
    <w:rsid w:val="00B41C0C"/>
    <w:rsid w:val="00BB593C"/>
    <w:rsid w:val="00C01B79"/>
    <w:rsid w:val="00C279B7"/>
    <w:rsid w:val="00C5049B"/>
    <w:rsid w:val="00C5223D"/>
    <w:rsid w:val="00CC643C"/>
    <w:rsid w:val="00D1757A"/>
    <w:rsid w:val="00D37CB6"/>
    <w:rsid w:val="00E130CF"/>
    <w:rsid w:val="00E3477C"/>
    <w:rsid w:val="00E46A07"/>
    <w:rsid w:val="00E84140"/>
    <w:rsid w:val="00F21401"/>
    <w:rsid w:val="00F63432"/>
    <w:rsid w:val="00F6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34A52142-8727-4DB6-A501-F7172335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30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08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08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34B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Activities Coordinator</vt:lpstr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Activities Coordinator</dc:title>
  <dc:creator>langeki</dc:creator>
  <cp:lastModifiedBy>Michael Welch</cp:lastModifiedBy>
  <cp:revision>2</cp:revision>
  <cp:lastPrinted>2008-08-20T14:48:00Z</cp:lastPrinted>
  <dcterms:created xsi:type="dcterms:W3CDTF">2024-02-01T16:42:00Z</dcterms:created>
  <dcterms:modified xsi:type="dcterms:W3CDTF">2024-02-01T16:42:00Z</dcterms:modified>
</cp:coreProperties>
</file>