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375C" w14:textId="516F05F2" w:rsidR="000C648E" w:rsidRDefault="00F16E04" w:rsidP="00646332">
      <w:pPr>
        <w:pStyle w:val="Heading1"/>
        <w:shd w:val="clear" w:color="auto" w:fill="FFFFFF"/>
        <w:spacing w:before="100" w:beforeAutospacing="1" w:after="0" w:line="480" w:lineRule="atLeast"/>
        <w:jc w:val="both"/>
        <w:rPr>
          <w:rFonts w:ascii="Calibri" w:hAnsi="Calibri" w:cs="Calibri"/>
          <w:b/>
          <w:color w:val="000000" w:themeColor="text1"/>
          <w:sz w:val="32"/>
          <w:szCs w:val="32"/>
        </w:rPr>
      </w:pPr>
      <w:bookmarkStart w:id="0" w:name="_Hlk110519807"/>
      <w:r w:rsidRPr="00E15A74">
        <w:rPr>
          <w:rFonts w:ascii="Calibri" w:hAnsi="Calibri" w:cs="Calibri"/>
          <w:b/>
          <w:color w:val="000000" w:themeColor="text1"/>
          <w:sz w:val="32"/>
          <w:szCs w:val="32"/>
        </w:rPr>
        <w:t xml:space="preserve">Job Title: </w:t>
      </w:r>
      <w:r w:rsidR="000C648E">
        <w:rPr>
          <w:rFonts w:ascii="Calibri" w:hAnsi="Calibri" w:cs="Calibri"/>
          <w:b/>
          <w:color w:val="000000" w:themeColor="text1"/>
          <w:sz w:val="32"/>
          <w:szCs w:val="32"/>
        </w:rPr>
        <w:t>Clinician/ Counselor (Family Engagement Specialist)</w:t>
      </w:r>
    </w:p>
    <w:p w14:paraId="789A89DF" w14:textId="3F99219C" w:rsidR="00F16E04" w:rsidRPr="00671585" w:rsidRDefault="00671585" w:rsidP="00646332">
      <w:pPr>
        <w:pStyle w:val="Heading1"/>
        <w:shd w:val="clear" w:color="auto" w:fill="FFFFFF"/>
        <w:spacing w:before="100" w:beforeAutospacing="1" w:after="0" w:line="480" w:lineRule="atLeast"/>
        <w:jc w:val="both"/>
        <w:rPr>
          <w:rFonts w:ascii="Calibri" w:hAnsi="Calibri" w:cs="Calibri"/>
          <w:bCs w:val="0"/>
          <w:color w:val="414141"/>
          <w:kern w:val="36"/>
          <w:szCs w:val="44"/>
          <w14:ligatures w14:val="none"/>
          <w14:numForm w14:val="default"/>
          <w14:numSpacing w14:val="default"/>
          <w14:cntxtAlts w14:val="0"/>
        </w:rPr>
      </w:pPr>
      <w:r>
        <w:rPr>
          <w:rFonts w:ascii="Calibri" w:hAnsi="Calibri" w:cs="Calibri"/>
          <w:b/>
          <w:color w:val="000000" w:themeColor="text1"/>
          <w:sz w:val="32"/>
          <w:szCs w:val="32"/>
        </w:rPr>
        <w:t xml:space="preserve"> </w:t>
      </w:r>
      <w:r w:rsidR="000C648E">
        <w:rPr>
          <w:rFonts w:ascii="Calibri" w:hAnsi="Calibri" w:cs="Calibri"/>
          <w:b/>
          <w:color w:val="000000" w:themeColor="text1"/>
          <w:sz w:val="32"/>
          <w:szCs w:val="32"/>
        </w:rPr>
        <w:t>(Hybrid role with Sign on Bonus)</w:t>
      </w:r>
    </w:p>
    <w:p w14:paraId="5BA815B0" w14:textId="34E789EB" w:rsidR="00F16E04" w:rsidRPr="008658DD" w:rsidRDefault="00F16E04" w:rsidP="00646332">
      <w:pPr>
        <w:contextualSpacing/>
        <w:rPr>
          <w:rFonts w:ascii="Calibri" w:hAnsi="Calibri" w:cs="Calibri"/>
          <w:color w:val="000000" w:themeColor="text1"/>
          <w:sz w:val="20"/>
          <w:szCs w:val="20"/>
        </w:rPr>
      </w:pPr>
      <w:r w:rsidRPr="008658DD">
        <w:rPr>
          <w:rFonts w:ascii="Calibri" w:hAnsi="Calibri" w:cs="Calibri"/>
          <w:b/>
          <w:bCs/>
          <w:color w:val="000000" w:themeColor="text1"/>
          <w:sz w:val="20"/>
          <w:szCs w:val="20"/>
        </w:rPr>
        <w:t>Program/Department:</w:t>
      </w:r>
      <w:r w:rsidRPr="008658DD">
        <w:rPr>
          <w:rFonts w:ascii="Calibri" w:hAnsi="Calibri" w:cs="Calibri"/>
          <w:color w:val="000000" w:themeColor="text1"/>
          <w:sz w:val="20"/>
          <w:szCs w:val="20"/>
        </w:rPr>
        <w:t xml:space="preserve"> </w:t>
      </w:r>
      <w:r w:rsidR="0030697B">
        <w:rPr>
          <w:rFonts w:ascii="Calibri" w:hAnsi="Calibri" w:cs="Calibri"/>
          <w:color w:val="000000" w:themeColor="text1"/>
          <w:sz w:val="20"/>
          <w:szCs w:val="20"/>
        </w:rPr>
        <w:t>Family Engagement Program</w:t>
      </w:r>
    </w:p>
    <w:p w14:paraId="6C134CAF" w14:textId="79C1316C" w:rsidR="00926250" w:rsidRPr="008658DD" w:rsidRDefault="00F16E04" w:rsidP="00646332">
      <w:pPr>
        <w:spacing w:before="100" w:beforeAutospacing="1" w:after="100" w:afterAutospacing="1"/>
        <w:contextualSpacing/>
        <w:rPr>
          <w:rFonts w:ascii="Calibri" w:hAnsi="Calibri" w:cs="Calibri"/>
          <w:color w:val="000000" w:themeColor="text1"/>
          <w:sz w:val="20"/>
          <w:szCs w:val="20"/>
        </w:rPr>
      </w:pPr>
      <w:r w:rsidRPr="008658DD">
        <w:rPr>
          <w:rFonts w:ascii="Calibri" w:hAnsi="Calibri" w:cs="Calibri"/>
          <w:b/>
          <w:bCs/>
          <w:color w:val="000000" w:themeColor="text1"/>
          <w:sz w:val="20"/>
          <w:szCs w:val="20"/>
        </w:rPr>
        <w:t>Position Type:</w:t>
      </w:r>
      <w:r w:rsidRPr="008658DD">
        <w:rPr>
          <w:rFonts w:ascii="Calibri" w:hAnsi="Calibri" w:cs="Calibri"/>
          <w:color w:val="000000" w:themeColor="text1"/>
          <w:sz w:val="20"/>
          <w:szCs w:val="20"/>
        </w:rPr>
        <w:t xml:space="preserve"> </w:t>
      </w:r>
      <w:r w:rsidR="00926250" w:rsidRPr="008658DD">
        <w:rPr>
          <w:rFonts w:ascii="Calibri" w:hAnsi="Calibri" w:cs="Calibri"/>
          <w:color w:val="000000" w:themeColor="text1"/>
          <w:sz w:val="20"/>
          <w:szCs w:val="20"/>
        </w:rPr>
        <w:t>Full-Time 40 hours/ week – Hybrid Position</w:t>
      </w:r>
      <w:r w:rsidR="00771D97" w:rsidRPr="008658DD">
        <w:rPr>
          <w:rFonts w:ascii="Calibri" w:hAnsi="Calibri" w:cs="Calibri"/>
          <w:color w:val="000000" w:themeColor="text1"/>
          <w:sz w:val="20"/>
          <w:szCs w:val="20"/>
        </w:rPr>
        <w:t xml:space="preserve"> (remote and on-site)</w:t>
      </w:r>
    </w:p>
    <w:p w14:paraId="072875A3" w14:textId="08C9C581" w:rsidR="00F16E04" w:rsidRPr="008658DD" w:rsidRDefault="00F16E04" w:rsidP="00646332">
      <w:pPr>
        <w:spacing w:before="100" w:beforeAutospacing="1" w:after="100" w:afterAutospacing="1"/>
        <w:contextualSpacing/>
        <w:rPr>
          <w:rFonts w:ascii="Calibri" w:hAnsi="Calibri" w:cs="Calibri"/>
          <w:color w:val="000000" w:themeColor="text1"/>
          <w:sz w:val="20"/>
          <w:szCs w:val="20"/>
        </w:rPr>
      </w:pPr>
      <w:r w:rsidRPr="008658DD">
        <w:rPr>
          <w:rFonts w:ascii="Calibri" w:hAnsi="Calibri" w:cs="Calibri"/>
          <w:b/>
          <w:bCs/>
          <w:color w:val="000000" w:themeColor="text1"/>
          <w:sz w:val="20"/>
          <w:szCs w:val="20"/>
        </w:rPr>
        <w:t>Location:</w:t>
      </w:r>
      <w:r w:rsidRPr="008658DD">
        <w:rPr>
          <w:rFonts w:ascii="Calibri" w:hAnsi="Calibri" w:cs="Calibri"/>
          <w:color w:val="000000" w:themeColor="text1"/>
          <w:sz w:val="20"/>
          <w:szCs w:val="20"/>
        </w:rPr>
        <w:t xml:space="preserve"> </w:t>
      </w:r>
      <w:r w:rsidR="00482B7C">
        <w:rPr>
          <w:rFonts w:ascii="Calibri" w:hAnsi="Calibri" w:cs="Calibri"/>
          <w:color w:val="000000" w:themeColor="text1"/>
          <w:sz w:val="20"/>
          <w:szCs w:val="20"/>
        </w:rPr>
        <w:t>Springfield</w:t>
      </w:r>
      <w:r w:rsidR="00646332">
        <w:rPr>
          <w:rFonts w:ascii="Calibri" w:hAnsi="Calibri" w:cs="Calibri"/>
          <w:color w:val="000000" w:themeColor="text1"/>
          <w:sz w:val="20"/>
          <w:szCs w:val="20"/>
        </w:rPr>
        <w:t xml:space="preserve">/ </w:t>
      </w:r>
      <w:r w:rsidR="00F206AA">
        <w:rPr>
          <w:rFonts w:ascii="Calibri" w:hAnsi="Calibri" w:cs="Calibri"/>
          <w:color w:val="000000" w:themeColor="text1"/>
          <w:sz w:val="20"/>
          <w:szCs w:val="20"/>
        </w:rPr>
        <w:t>Plymouth/ Brockton/ Worcester</w:t>
      </w:r>
      <w:r w:rsidR="00482B7C">
        <w:rPr>
          <w:rFonts w:ascii="Calibri" w:hAnsi="Calibri" w:cs="Calibri"/>
          <w:color w:val="000000" w:themeColor="text1"/>
          <w:sz w:val="20"/>
          <w:szCs w:val="20"/>
        </w:rPr>
        <w:tab/>
      </w:r>
    </w:p>
    <w:p w14:paraId="5556A8E7" w14:textId="0E2BB5F4" w:rsidR="00F16E04" w:rsidRDefault="00F16E04" w:rsidP="00646332">
      <w:pPr>
        <w:spacing w:before="100" w:beforeAutospacing="1" w:after="100" w:afterAutospacing="1" w:line="240" w:lineRule="auto"/>
        <w:contextualSpacing/>
        <w:rPr>
          <w:rFonts w:ascii="Calibri" w:hAnsi="Calibri" w:cs="Calibri"/>
          <w:color w:val="000000" w:themeColor="text1"/>
          <w:sz w:val="20"/>
          <w:szCs w:val="20"/>
        </w:rPr>
      </w:pPr>
      <w:r w:rsidRPr="008658DD">
        <w:rPr>
          <w:rFonts w:ascii="Calibri" w:hAnsi="Calibri" w:cs="Calibri"/>
          <w:b/>
          <w:color w:val="000000" w:themeColor="text1"/>
          <w:sz w:val="20"/>
          <w:szCs w:val="20"/>
        </w:rPr>
        <w:t>Reports to:</w:t>
      </w:r>
      <w:r w:rsidRPr="008658DD">
        <w:rPr>
          <w:rFonts w:ascii="Calibri" w:hAnsi="Calibri" w:cs="Calibri"/>
          <w:color w:val="000000" w:themeColor="text1"/>
          <w:sz w:val="20"/>
          <w:szCs w:val="20"/>
        </w:rPr>
        <w:t xml:space="preserve"> </w:t>
      </w:r>
      <w:r w:rsidR="001525DF" w:rsidRPr="001525DF">
        <w:rPr>
          <w:rFonts w:ascii="Calibri" w:hAnsi="Calibri" w:cs="Calibri"/>
          <w:color w:val="000000" w:themeColor="text1"/>
          <w:sz w:val="20"/>
          <w:szCs w:val="20"/>
        </w:rPr>
        <w:t>Clinical Supervisor</w:t>
      </w:r>
      <w:bookmarkEnd w:id="0"/>
    </w:p>
    <w:p w14:paraId="7EDA8317" w14:textId="77777777" w:rsidR="00646332" w:rsidRPr="008658DD" w:rsidRDefault="00646332" w:rsidP="00646332">
      <w:pPr>
        <w:spacing w:before="100" w:beforeAutospacing="1" w:after="100" w:afterAutospacing="1" w:line="240" w:lineRule="auto"/>
        <w:contextualSpacing/>
        <w:rPr>
          <w:rFonts w:ascii="Calibri" w:hAnsi="Calibri" w:cs="Calibri"/>
          <w:color w:val="000000" w:themeColor="text1"/>
          <w:sz w:val="20"/>
          <w:szCs w:val="20"/>
        </w:rPr>
      </w:pPr>
    </w:p>
    <w:p w14:paraId="511ADC0C" w14:textId="7A7081A8" w:rsidR="00F94501" w:rsidRPr="008658DD" w:rsidRDefault="00F94501" w:rsidP="00646332">
      <w:pPr>
        <w:autoSpaceDE w:val="0"/>
        <w:autoSpaceDN w:val="0"/>
        <w:adjustRightInd w:val="0"/>
        <w:spacing w:before="100" w:beforeAutospacing="1" w:after="100" w:afterAutospacing="1" w:line="240" w:lineRule="auto"/>
        <w:contextualSpacing/>
        <w:rPr>
          <w:rFonts w:ascii="Calibri" w:hAnsi="Calibri" w:cs="Calibri"/>
          <w:color w:val="000000" w:themeColor="text1"/>
          <w:kern w:val="0"/>
          <w:sz w:val="20"/>
          <w:szCs w:val="20"/>
          <w14:ligatures w14:val="none"/>
          <w14:numForm w14:val="default"/>
          <w14:numSpacing w14:val="default"/>
          <w14:cntxtAlts w14:val="0"/>
        </w:rPr>
      </w:pPr>
      <w:r w:rsidRPr="008658DD">
        <w:rPr>
          <w:rFonts w:ascii="Calibri" w:hAnsi="Calibri" w:cs="Calibri"/>
          <w:color w:val="000000" w:themeColor="text1"/>
          <w:kern w:val="0"/>
          <w:sz w:val="20"/>
          <w:szCs w:val="20"/>
          <w14:ligatures w14:val="none"/>
          <w14:numForm w14:val="default"/>
          <w14:numSpacing w14:val="default"/>
          <w14:cntxtAlts w14:val="0"/>
        </w:rPr>
        <w:t xml:space="preserve">The Institute for Health and Recovery (IHR) is a statewide service, research, policy, program development and capacity building agency. IHR designs its services based on an understanding of the impact of trauma. </w:t>
      </w:r>
      <w:r w:rsidRPr="008658DD">
        <w:rPr>
          <w:rFonts w:ascii="Calibri" w:hAnsi="Calibri" w:cs="Calibri"/>
          <w:color w:val="000000" w:themeColor="text1"/>
          <w:sz w:val="20"/>
          <w:szCs w:val="20"/>
        </w:rPr>
        <w:t>IHR’s CARF accredited treatment programs provide holistic interventions for hard to reach and high-risk individuals and families. IHR’s mission, since our founding in 1989, has been to develop and support a comprehensive continuum of care for families, individuals, youth, and pregnant and parenting people affected by alcohol, tobacco, and other drug use, violence/trauma, mental health challenges and other health issues, while advancing principles of health equity and social justice. Our work is focused on addressing and eradicating inequities in our health care, economic, and justice systems, especially as they disproportionately affect women and people of color. We are committed to providing services and creating communities that mitigate the effects of substance use, mental illness, and trauma.</w:t>
      </w:r>
    </w:p>
    <w:p w14:paraId="0E789460" w14:textId="77777777" w:rsidR="00F94501" w:rsidRPr="008658DD" w:rsidRDefault="00F94501" w:rsidP="00646332">
      <w:pPr>
        <w:spacing w:before="100" w:beforeAutospacing="1" w:after="100" w:afterAutospacing="1" w:line="240" w:lineRule="auto"/>
        <w:contextualSpacing/>
        <w:jc w:val="both"/>
        <w:rPr>
          <w:rFonts w:ascii="Calibri" w:hAnsi="Calibri" w:cs="Calibri"/>
          <w:b/>
          <w:color w:val="000000" w:themeColor="text1"/>
          <w:sz w:val="20"/>
          <w:szCs w:val="20"/>
        </w:rPr>
      </w:pPr>
      <w:r w:rsidRPr="008658DD">
        <w:rPr>
          <w:rFonts w:ascii="Calibri" w:hAnsi="Calibri" w:cs="Calibri"/>
          <w:b/>
          <w:color w:val="000000" w:themeColor="text1"/>
          <w:sz w:val="20"/>
          <w:szCs w:val="20"/>
        </w:rPr>
        <w:t xml:space="preserve"> </w:t>
      </w:r>
    </w:p>
    <w:p w14:paraId="1590A419" w14:textId="77777777" w:rsidR="00646332" w:rsidRDefault="00646332" w:rsidP="00646332">
      <w:pPr>
        <w:spacing w:before="100" w:beforeAutospacing="1" w:after="100" w:afterAutospacing="1"/>
        <w:contextualSpacing/>
        <w:rPr>
          <w:rFonts w:ascii="Calibri" w:hAnsi="Calibri" w:cs="Calibri"/>
          <w:color w:val="000000"/>
          <w:sz w:val="20"/>
          <w:szCs w:val="20"/>
        </w:rPr>
      </w:pPr>
      <w:bookmarkStart w:id="1" w:name="_Hlk149899648"/>
      <w:r w:rsidRPr="00D30FD6">
        <w:rPr>
          <w:rFonts w:ascii="Calibri" w:hAnsi="Calibri" w:cs="Calibri"/>
          <w:b/>
          <w:sz w:val="20"/>
          <w:szCs w:val="20"/>
        </w:rPr>
        <w:t>Summary Statement</w:t>
      </w:r>
      <w:r w:rsidRPr="00D30FD6">
        <w:rPr>
          <w:rFonts w:ascii="Calibri" w:hAnsi="Calibri" w:cs="Calibri"/>
          <w:sz w:val="20"/>
          <w:szCs w:val="20"/>
        </w:rPr>
        <w:t>:</w:t>
      </w:r>
      <w:r w:rsidRPr="00D30FD6">
        <w:rPr>
          <w:rFonts w:ascii="Calibri" w:eastAsia="Times New Roman" w:hAnsi="Calibri" w:cs="Calibri"/>
          <w:color w:val="000000"/>
          <w:sz w:val="20"/>
          <w:szCs w:val="20"/>
        </w:rPr>
        <w:t xml:space="preserve"> </w:t>
      </w:r>
      <w:r w:rsidRPr="00D30FD6">
        <w:rPr>
          <w:rFonts w:ascii="Calibri" w:hAnsi="Calibri" w:cs="Calibri"/>
          <w:sz w:val="20"/>
          <w:szCs w:val="20"/>
        </w:rPr>
        <w:t xml:space="preserve">The </w:t>
      </w:r>
      <w:r>
        <w:rPr>
          <w:rFonts w:cstheme="minorHAnsi"/>
          <w:b/>
          <w:bCs/>
          <w:color w:val="000000" w:themeColor="text1"/>
          <w:sz w:val="20"/>
          <w:szCs w:val="20"/>
        </w:rPr>
        <w:t>Family Engagement Specialist</w:t>
      </w:r>
      <w:r>
        <w:rPr>
          <w:rFonts w:cstheme="minorHAnsi"/>
          <w:color w:val="000000" w:themeColor="text1"/>
          <w:sz w:val="20"/>
          <w:szCs w:val="20"/>
        </w:rPr>
        <w:t xml:space="preserve"> </w:t>
      </w:r>
      <w:r w:rsidRPr="00D30FD6">
        <w:rPr>
          <w:rFonts w:cstheme="minorHAnsi"/>
          <w:color w:val="000000" w:themeColor="text1"/>
          <w:sz w:val="20"/>
          <w:szCs w:val="20"/>
        </w:rPr>
        <w:t xml:space="preserve">for </w:t>
      </w:r>
      <w:r w:rsidRPr="00D30FD6">
        <w:rPr>
          <w:rFonts w:cstheme="minorHAnsi"/>
          <w:b/>
          <w:bCs/>
          <w:color w:val="000000" w:themeColor="text1"/>
          <w:sz w:val="20"/>
          <w:szCs w:val="20"/>
        </w:rPr>
        <w:t>F</w:t>
      </w:r>
      <w:r>
        <w:rPr>
          <w:rFonts w:cstheme="minorHAnsi"/>
          <w:b/>
          <w:bCs/>
          <w:color w:val="000000" w:themeColor="text1"/>
          <w:sz w:val="20"/>
          <w:szCs w:val="20"/>
        </w:rPr>
        <w:t xml:space="preserve">amily Engagement Program </w:t>
      </w:r>
      <w:r>
        <w:rPr>
          <w:rFonts w:ascii="Calibri" w:hAnsi="Calibri" w:cs="Calibri"/>
          <w:color w:val="000000"/>
          <w:sz w:val="20"/>
          <w:szCs w:val="20"/>
        </w:rPr>
        <w:t>will support IHR’s mission to develop a comprehensive continuum of care for women, adolescents, and their families who are affected by alcohol, tobacco, and other drug use, mental health problems, and violence/trauma.</w:t>
      </w:r>
    </w:p>
    <w:bookmarkEnd w:id="1"/>
    <w:p w14:paraId="76C8D54E" w14:textId="77777777" w:rsidR="00646332" w:rsidRPr="00D30FD6" w:rsidRDefault="00646332" w:rsidP="00646332">
      <w:pPr>
        <w:pStyle w:val="Heading2"/>
        <w:spacing w:before="0" w:line="240" w:lineRule="auto"/>
        <w:ind w:right="-378"/>
        <w:contextualSpacing/>
        <w:jc w:val="both"/>
        <w:rPr>
          <w:rFonts w:ascii="Calibri" w:hAnsi="Calibri" w:cs="Calibri"/>
          <w:color w:val="000000" w:themeColor="text1"/>
          <w:sz w:val="20"/>
          <w:szCs w:val="20"/>
        </w:rPr>
      </w:pPr>
      <w:r w:rsidRPr="00D30FD6">
        <w:rPr>
          <w:rFonts w:ascii="Calibri" w:hAnsi="Calibri" w:cs="Calibri"/>
          <w:b w:val="0"/>
          <w:color w:val="000000" w:themeColor="text1"/>
          <w:sz w:val="20"/>
          <w:szCs w:val="20"/>
        </w:rPr>
        <w:t xml:space="preserve"> </w:t>
      </w:r>
      <w:r w:rsidRPr="00D30FD6">
        <w:rPr>
          <w:rFonts w:ascii="Calibri" w:hAnsi="Calibri" w:cs="Calibri"/>
          <w:color w:val="000000" w:themeColor="text1"/>
          <w:sz w:val="20"/>
          <w:szCs w:val="20"/>
        </w:rPr>
        <w:t>Essential Functions:</w:t>
      </w:r>
    </w:p>
    <w:p w14:paraId="30860F9D" w14:textId="7F66AE2B" w:rsidR="001525DF" w:rsidRPr="001525DF" w:rsidRDefault="00646332" w:rsidP="00646332">
      <w:pPr>
        <w:pStyle w:val="ListParagraph"/>
        <w:numPr>
          <w:ilvl w:val="0"/>
          <w:numId w:val="7"/>
        </w:numPr>
        <w:spacing w:after="100" w:afterAutospacing="1"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bookmarkStart w:id="2" w:name="_Hlk149899577"/>
      <w:r w:rsidRPr="00113AB4">
        <w:rPr>
          <w:rFonts w:ascii="Calibri" w:hAnsi="Calibri" w:cs="Calibri"/>
          <w:sz w:val="20"/>
          <w:szCs w:val="20"/>
        </w:rPr>
        <w:t xml:space="preserve">Provide a hybrid of, home-based, clinic-based, telehealth, community-based outreach, engagement, and </w:t>
      </w:r>
      <w:r w:rsidRPr="00113AB4">
        <w:rPr>
          <w:rFonts w:ascii="Calibri" w:hAnsi="Calibri" w:cs="Calibri"/>
          <w:bCs/>
          <w:sz w:val="20"/>
          <w:szCs w:val="20"/>
        </w:rPr>
        <w:t xml:space="preserve">comprehensive substance use disorder treatment and case management services </w:t>
      </w:r>
      <w:r w:rsidRPr="00113AB4">
        <w:rPr>
          <w:rFonts w:ascii="Calibri" w:hAnsi="Calibri" w:cs="Calibri"/>
          <w:sz w:val="20"/>
          <w:szCs w:val="20"/>
        </w:rPr>
        <w:t xml:space="preserve">to individual clients, families, and youth, including older adults and/or parents involved with the Department of Children and Families, </w:t>
      </w:r>
      <w:bookmarkEnd w:id="2"/>
      <w:r w:rsidR="001525DF" w:rsidRPr="001525DF">
        <w:rPr>
          <w:rFonts w:ascii="Calibri" w:eastAsia="Times New Roman" w:hAnsi="Calibri" w:cs="Calibri"/>
          <w:color w:val="000000" w:themeColor="text1"/>
          <w:kern w:val="0"/>
          <w:sz w:val="20"/>
          <w:szCs w:val="20"/>
          <w14:ligatures w14:val="none"/>
          <w14:numForm w14:val="default"/>
          <w14:numSpacing w14:val="default"/>
          <w14:cntxtAlts w14:val="0"/>
        </w:rPr>
        <w:t xml:space="preserve">in </w:t>
      </w:r>
      <w:r w:rsidR="00573B62">
        <w:rPr>
          <w:rFonts w:ascii="Calibri" w:eastAsia="Times New Roman" w:hAnsi="Calibri" w:cs="Calibri"/>
          <w:color w:val="000000" w:themeColor="text1"/>
          <w:kern w:val="0"/>
          <w:sz w:val="20"/>
          <w:szCs w:val="20"/>
          <w14:ligatures w14:val="none"/>
          <w14:numForm w14:val="default"/>
          <w14:numSpacing w14:val="default"/>
          <w14:cntxtAlts w14:val="0"/>
        </w:rPr>
        <w:t xml:space="preserve">the </w:t>
      </w:r>
      <w:r w:rsidR="001525DF" w:rsidRPr="001525DF">
        <w:rPr>
          <w:rFonts w:ascii="Calibri" w:eastAsia="Times New Roman" w:hAnsi="Calibri" w:cs="Calibri"/>
          <w:color w:val="000000" w:themeColor="text1"/>
          <w:kern w:val="0"/>
          <w:sz w:val="20"/>
          <w:szCs w:val="20"/>
          <w14:ligatures w14:val="none"/>
          <w14:numForm w14:val="default"/>
          <w14:numSpacing w14:val="default"/>
          <w14:cntxtAlts w14:val="0"/>
        </w:rPr>
        <w:t>Springfield-Holyoke area</w:t>
      </w:r>
      <w:r w:rsidR="00886A94">
        <w:rPr>
          <w:rFonts w:ascii="Calibri" w:eastAsia="Times New Roman" w:hAnsi="Calibri" w:cs="Calibri"/>
          <w:color w:val="000000" w:themeColor="text1"/>
          <w:kern w:val="0"/>
          <w:sz w:val="20"/>
          <w:szCs w:val="20"/>
          <w14:ligatures w14:val="none"/>
          <w14:numForm w14:val="default"/>
          <w14:numSpacing w14:val="default"/>
          <w14:cntxtAlts w14:val="0"/>
        </w:rPr>
        <w:t>.</w:t>
      </w:r>
    </w:p>
    <w:p w14:paraId="4C80E6D3" w14:textId="77777777" w:rsidR="00646332" w:rsidRPr="00113AB4" w:rsidRDefault="00646332" w:rsidP="00646332">
      <w:pPr>
        <w:pStyle w:val="ListParagraph"/>
        <w:numPr>
          <w:ilvl w:val="0"/>
          <w:numId w:val="7"/>
        </w:numPr>
        <w:spacing w:before="100" w:beforeAutospacing="1" w:after="100" w:afterAutospacing="1" w:line="240" w:lineRule="auto"/>
        <w:contextualSpacing/>
        <w:jc w:val="both"/>
        <w:rPr>
          <w:rFonts w:ascii="Calibri" w:hAnsi="Calibri" w:cs="Calibri"/>
          <w:sz w:val="20"/>
          <w:szCs w:val="20"/>
        </w:rPr>
      </w:pPr>
      <w:bookmarkStart w:id="3" w:name="_Hlk149899590"/>
      <w:r w:rsidRPr="00113AB4">
        <w:rPr>
          <w:rFonts w:ascii="Calibri" w:hAnsi="Calibri" w:cs="Calibri"/>
          <w:sz w:val="20"/>
          <w:szCs w:val="20"/>
        </w:rPr>
        <w:t>Conduct comprehensive bio-psycho-social assessments and individualized treatment plans related to substance use/mental health, trauma, relapse prevention, recovery support and treatment retention.</w:t>
      </w:r>
    </w:p>
    <w:p w14:paraId="08240BF7" w14:textId="77777777" w:rsidR="00646332" w:rsidRPr="00113AB4" w:rsidRDefault="00646332" w:rsidP="00646332">
      <w:pPr>
        <w:pStyle w:val="ListParagraph"/>
        <w:numPr>
          <w:ilvl w:val="0"/>
          <w:numId w:val="7"/>
        </w:numPr>
        <w:spacing w:before="100" w:beforeAutospacing="1" w:after="100" w:afterAutospacing="1" w:line="240" w:lineRule="auto"/>
        <w:contextualSpacing/>
        <w:rPr>
          <w:rFonts w:ascii="Calibri" w:hAnsi="Calibri" w:cs="Calibri"/>
          <w:sz w:val="20"/>
          <w:szCs w:val="20"/>
        </w:rPr>
      </w:pPr>
      <w:r w:rsidRPr="00113AB4">
        <w:rPr>
          <w:rFonts w:ascii="Calibri" w:hAnsi="Calibri" w:cs="Calibri"/>
          <w:sz w:val="20"/>
          <w:szCs w:val="20"/>
        </w:rPr>
        <w:t>Assist families to identify and access community treatment, support, and other resources.</w:t>
      </w:r>
    </w:p>
    <w:p w14:paraId="69EBB801" w14:textId="77777777" w:rsidR="00646332" w:rsidRPr="00113AB4" w:rsidRDefault="00646332" w:rsidP="00646332">
      <w:pPr>
        <w:pStyle w:val="ListParagraph"/>
        <w:numPr>
          <w:ilvl w:val="0"/>
          <w:numId w:val="7"/>
        </w:numPr>
        <w:spacing w:before="100" w:beforeAutospacing="1" w:after="100" w:afterAutospacing="1" w:line="240" w:lineRule="auto"/>
        <w:contextualSpacing/>
        <w:rPr>
          <w:rFonts w:ascii="Calibri" w:hAnsi="Calibri" w:cs="Calibri"/>
          <w:sz w:val="20"/>
          <w:szCs w:val="20"/>
        </w:rPr>
      </w:pPr>
      <w:r w:rsidRPr="00113AB4">
        <w:rPr>
          <w:rFonts w:ascii="Calibri" w:hAnsi="Calibri" w:cs="Calibri"/>
          <w:sz w:val="20"/>
          <w:szCs w:val="20"/>
        </w:rPr>
        <w:t>Work closely in collaboration with DCF professionals involved with the family.</w:t>
      </w:r>
    </w:p>
    <w:p w14:paraId="12FEDDD3" w14:textId="77777777" w:rsidR="00646332" w:rsidRPr="00113AB4" w:rsidRDefault="00646332" w:rsidP="00646332">
      <w:pPr>
        <w:pStyle w:val="ListParagraph"/>
        <w:numPr>
          <w:ilvl w:val="0"/>
          <w:numId w:val="7"/>
        </w:numPr>
        <w:spacing w:before="100" w:beforeAutospacing="1" w:after="100" w:afterAutospacing="1" w:line="240" w:lineRule="auto"/>
        <w:contextualSpacing/>
        <w:rPr>
          <w:rFonts w:ascii="Calibri" w:hAnsi="Calibri" w:cs="Calibri"/>
          <w:sz w:val="20"/>
          <w:szCs w:val="20"/>
        </w:rPr>
      </w:pPr>
      <w:r w:rsidRPr="00113AB4">
        <w:rPr>
          <w:rFonts w:ascii="Calibri" w:hAnsi="Calibri" w:cs="Calibri"/>
          <w:sz w:val="20"/>
          <w:szCs w:val="20"/>
        </w:rPr>
        <w:t xml:space="preserve">Attend DCF Area Office and Family Network meetings as appropriate. </w:t>
      </w:r>
    </w:p>
    <w:p w14:paraId="5690AADD" w14:textId="77777777" w:rsidR="00646332" w:rsidRPr="00113AB4" w:rsidRDefault="00646332" w:rsidP="00646332">
      <w:pPr>
        <w:pStyle w:val="ListParagraph"/>
        <w:numPr>
          <w:ilvl w:val="0"/>
          <w:numId w:val="7"/>
        </w:numPr>
        <w:spacing w:before="100" w:beforeAutospacing="1" w:after="100" w:afterAutospacing="1" w:line="240" w:lineRule="auto"/>
        <w:contextualSpacing/>
        <w:rPr>
          <w:rFonts w:ascii="Calibri" w:hAnsi="Calibri" w:cs="Calibri"/>
          <w:sz w:val="20"/>
          <w:szCs w:val="20"/>
        </w:rPr>
      </w:pPr>
      <w:r w:rsidRPr="00113AB4">
        <w:rPr>
          <w:rFonts w:ascii="Calibri" w:hAnsi="Calibri" w:cs="Calibri"/>
          <w:sz w:val="20"/>
          <w:szCs w:val="20"/>
        </w:rPr>
        <w:t>Maintain all written reports and records (including electronic health records) accurately and in timely manner.</w:t>
      </w:r>
    </w:p>
    <w:p w14:paraId="06F7B781" w14:textId="77777777" w:rsidR="00646332" w:rsidRPr="00113AB4" w:rsidRDefault="00646332" w:rsidP="00646332">
      <w:pPr>
        <w:pStyle w:val="ListParagraph"/>
        <w:numPr>
          <w:ilvl w:val="0"/>
          <w:numId w:val="7"/>
        </w:numPr>
        <w:spacing w:before="100" w:beforeAutospacing="1" w:after="100" w:afterAutospacing="1" w:line="240" w:lineRule="auto"/>
        <w:contextualSpacing/>
        <w:rPr>
          <w:rFonts w:ascii="Calibri" w:hAnsi="Calibri" w:cs="Calibri"/>
          <w:sz w:val="20"/>
          <w:szCs w:val="20"/>
        </w:rPr>
      </w:pPr>
      <w:r w:rsidRPr="00113AB4">
        <w:rPr>
          <w:rFonts w:ascii="Calibri" w:hAnsi="Calibri" w:cs="Calibri"/>
          <w:sz w:val="20"/>
          <w:szCs w:val="20"/>
        </w:rPr>
        <w:t>Meet regularly with Supervisor for clinical and administrative supervision.</w:t>
      </w:r>
    </w:p>
    <w:p w14:paraId="684793D2" w14:textId="77777777" w:rsidR="00646332" w:rsidRPr="00113AB4" w:rsidRDefault="00646332" w:rsidP="00646332">
      <w:pPr>
        <w:pStyle w:val="ListParagraph"/>
        <w:numPr>
          <w:ilvl w:val="0"/>
          <w:numId w:val="7"/>
        </w:numPr>
        <w:spacing w:before="100" w:beforeAutospacing="1" w:after="100" w:afterAutospacing="1" w:line="240" w:lineRule="auto"/>
        <w:contextualSpacing/>
        <w:rPr>
          <w:rFonts w:ascii="Calibri" w:hAnsi="Calibri" w:cs="Calibri"/>
          <w:sz w:val="20"/>
          <w:szCs w:val="20"/>
        </w:rPr>
      </w:pPr>
      <w:r w:rsidRPr="00113AB4">
        <w:rPr>
          <w:rFonts w:ascii="Calibri" w:hAnsi="Calibri" w:cs="Calibri"/>
          <w:sz w:val="20"/>
          <w:szCs w:val="20"/>
        </w:rPr>
        <w:t>Communicate with IHR’s main office in Watertown with cloud-based shared calendars, timesheets and check in with supervisors.</w:t>
      </w:r>
    </w:p>
    <w:p w14:paraId="1CFED5D4" w14:textId="77777777" w:rsidR="00646332" w:rsidRPr="00113AB4" w:rsidRDefault="00646332" w:rsidP="00646332">
      <w:pPr>
        <w:pStyle w:val="ListParagraph"/>
        <w:numPr>
          <w:ilvl w:val="0"/>
          <w:numId w:val="7"/>
        </w:numPr>
        <w:tabs>
          <w:tab w:val="left" w:pos="720"/>
        </w:tabs>
        <w:spacing w:before="100" w:beforeAutospacing="1" w:after="100" w:afterAutospacing="1" w:line="240" w:lineRule="auto"/>
        <w:contextualSpacing/>
        <w:rPr>
          <w:rFonts w:ascii="Calibri" w:eastAsia="Times New Roman" w:hAnsi="Calibri" w:cs="Calibri"/>
          <w:sz w:val="20"/>
          <w:szCs w:val="20"/>
        </w:rPr>
      </w:pPr>
      <w:r w:rsidRPr="00113AB4">
        <w:rPr>
          <w:rFonts w:ascii="Calibri" w:hAnsi="Calibri" w:cs="Calibri"/>
          <w:color w:val="000000" w:themeColor="text1"/>
          <w:sz w:val="20"/>
          <w:szCs w:val="20"/>
        </w:rPr>
        <w:t>Attend team and agency staff meetings.</w:t>
      </w:r>
      <w:r w:rsidRPr="00113AB4">
        <w:rPr>
          <w:rFonts w:ascii="Calibri" w:eastAsia="Times New Roman" w:hAnsi="Calibri" w:cs="Calibri"/>
          <w:b/>
          <w:bCs/>
          <w:sz w:val="20"/>
          <w:szCs w:val="20"/>
        </w:rPr>
        <w:t xml:space="preserve"> </w:t>
      </w:r>
    </w:p>
    <w:bookmarkEnd w:id="3"/>
    <w:p w14:paraId="7CB07EC8" w14:textId="31F7951A" w:rsidR="00082317" w:rsidRPr="00082317" w:rsidRDefault="00764558" w:rsidP="00646332">
      <w:pPr>
        <w:pStyle w:val="Heading2"/>
        <w:spacing w:before="0" w:line="240" w:lineRule="auto"/>
        <w:contextualSpacing/>
        <w:jc w:val="both"/>
        <w:rPr>
          <w:rFonts w:ascii="Calibri" w:hAnsi="Calibri" w:cs="Calibri"/>
          <w:color w:val="000000" w:themeColor="text1"/>
          <w:sz w:val="20"/>
          <w:szCs w:val="20"/>
        </w:rPr>
      </w:pPr>
      <w:r w:rsidRPr="008658DD">
        <w:rPr>
          <w:rFonts w:ascii="Calibri" w:hAnsi="Calibri" w:cs="Calibri"/>
          <w:color w:val="000000" w:themeColor="text1"/>
          <w:sz w:val="20"/>
          <w:szCs w:val="20"/>
        </w:rPr>
        <w:t>Qualifications/Requirements</w:t>
      </w:r>
      <w:r w:rsidR="00FB2619" w:rsidRPr="008658DD">
        <w:rPr>
          <w:rFonts w:ascii="Calibri" w:hAnsi="Calibri" w:cs="Calibri"/>
          <w:color w:val="000000" w:themeColor="text1"/>
          <w:sz w:val="20"/>
          <w:szCs w:val="20"/>
        </w:rPr>
        <w:t>:</w:t>
      </w:r>
    </w:p>
    <w:p w14:paraId="73A4C720" w14:textId="77777777" w:rsidR="00646332" w:rsidRPr="00113AB4" w:rsidRDefault="00646332" w:rsidP="00646332">
      <w:pPr>
        <w:pStyle w:val="ListParagraph"/>
        <w:numPr>
          <w:ilvl w:val="0"/>
          <w:numId w:val="19"/>
        </w:numPr>
        <w:autoSpaceDE w:val="0"/>
        <w:autoSpaceDN w:val="0"/>
        <w:adjustRightInd w:val="0"/>
        <w:spacing w:after="100" w:afterAutospacing="1" w:line="240" w:lineRule="auto"/>
        <w:ind w:left="720"/>
        <w:contextualSpacing/>
        <w:rPr>
          <w:rFonts w:ascii="Calibri" w:hAnsi="Calibri" w:cs="Calibri"/>
          <w:color w:val="000000"/>
          <w:sz w:val="20"/>
          <w:szCs w:val="20"/>
        </w:rPr>
      </w:pPr>
      <w:bookmarkStart w:id="4" w:name="_Hlk149899779"/>
      <w:r w:rsidRPr="00113AB4">
        <w:rPr>
          <w:rFonts w:ascii="Calibri" w:hAnsi="Calibri" w:cs="Calibri"/>
          <w:color w:val="000000"/>
          <w:sz w:val="20"/>
          <w:szCs w:val="20"/>
        </w:rPr>
        <w:t xml:space="preserve">Master’s or Bachelor’s degree in social work, psychology, or related field. Master’s Degree and Professional Licensure preferred. </w:t>
      </w:r>
    </w:p>
    <w:p w14:paraId="13780393" w14:textId="36994BB4" w:rsidR="00646332" w:rsidRPr="00646332" w:rsidRDefault="00646332" w:rsidP="00646332">
      <w:pPr>
        <w:pStyle w:val="ListParagraph"/>
        <w:numPr>
          <w:ilvl w:val="0"/>
          <w:numId w:val="19"/>
        </w:numPr>
        <w:spacing w:before="100" w:beforeAutospacing="1" w:after="100" w:afterAutospacing="1" w:line="240" w:lineRule="auto"/>
        <w:ind w:left="720"/>
        <w:contextualSpacing/>
        <w:rPr>
          <w:rFonts w:cstheme="minorHAnsi"/>
          <w:color w:val="000000" w:themeColor="text1"/>
          <w:sz w:val="20"/>
          <w:szCs w:val="20"/>
        </w:rPr>
      </w:pPr>
      <w:r w:rsidRPr="00646332">
        <w:rPr>
          <w:rFonts w:cstheme="minorHAnsi"/>
          <w:color w:val="000000" w:themeColor="text1"/>
          <w:sz w:val="20"/>
          <w:szCs w:val="20"/>
        </w:rPr>
        <w:t>Bi-lingual/bi-cultural (Spanish/English) candidates encouraged to apply.</w:t>
      </w:r>
    </w:p>
    <w:p w14:paraId="7E2DD612" w14:textId="77777777" w:rsidR="00646332" w:rsidRPr="00113AB4" w:rsidRDefault="00646332" w:rsidP="00646332">
      <w:pPr>
        <w:pStyle w:val="ListParagraph"/>
        <w:numPr>
          <w:ilvl w:val="0"/>
          <w:numId w:val="19"/>
        </w:numPr>
        <w:autoSpaceDE w:val="0"/>
        <w:autoSpaceDN w:val="0"/>
        <w:adjustRightInd w:val="0"/>
        <w:spacing w:before="100" w:beforeAutospacing="1" w:after="100" w:afterAutospacing="1" w:line="240" w:lineRule="auto"/>
        <w:ind w:left="720"/>
        <w:contextualSpacing/>
        <w:rPr>
          <w:rFonts w:cstheme="minorHAnsi"/>
          <w:color w:val="000000"/>
          <w:sz w:val="20"/>
          <w:szCs w:val="20"/>
        </w:rPr>
      </w:pPr>
      <w:r w:rsidRPr="00113AB4">
        <w:rPr>
          <w:rFonts w:cstheme="minorHAnsi"/>
          <w:color w:val="000000"/>
          <w:sz w:val="20"/>
          <w:szCs w:val="20"/>
        </w:rPr>
        <w:t>Experience providing direct services, conducting bio-psycho-social assessments, and creating individualized treatment plans.</w:t>
      </w:r>
    </w:p>
    <w:p w14:paraId="3F7A6F2B" w14:textId="77777777" w:rsidR="00646332" w:rsidRPr="00113AB4" w:rsidRDefault="00646332" w:rsidP="00646332">
      <w:pPr>
        <w:pStyle w:val="ListParagraph"/>
        <w:numPr>
          <w:ilvl w:val="0"/>
          <w:numId w:val="19"/>
        </w:numPr>
        <w:autoSpaceDE w:val="0"/>
        <w:autoSpaceDN w:val="0"/>
        <w:adjustRightInd w:val="0"/>
        <w:spacing w:before="100" w:beforeAutospacing="1" w:after="100" w:afterAutospacing="1" w:line="240" w:lineRule="auto"/>
        <w:ind w:left="720"/>
        <w:contextualSpacing/>
        <w:rPr>
          <w:rFonts w:cstheme="minorHAnsi"/>
          <w:color w:val="000000"/>
          <w:sz w:val="20"/>
          <w:szCs w:val="20"/>
        </w:rPr>
      </w:pPr>
      <w:r w:rsidRPr="00113AB4">
        <w:rPr>
          <w:rFonts w:cstheme="minorHAnsi"/>
          <w:color w:val="000000"/>
          <w:sz w:val="20"/>
          <w:szCs w:val="20"/>
        </w:rPr>
        <w:t>Knowledge and experience with delivering evidence-based interventions treatment models.</w:t>
      </w:r>
    </w:p>
    <w:p w14:paraId="57079D8F" w14:textId="77777777" w:rsidR="00646332" w:rsidRPr="00113AB4" w:rsidRDefault="00646332" w:rsidP="00646332">
      <w:pPr>
        <w:numPr>
          <w:ilvl w:val="0"/>
          <w:numId w:val="19"/>
        </w:numPr>
        <w:spacing w:before="100" w:beforeAutospacing="1" w:after="100" w:afterAutospacing="1" w:line="240" w:lineRule="auto"/>
        <w:ind w:left="720"/>
        <w:contextualSpacing/>
        <w:rPr>
          <w:rFonts w:asciiTheme="majorHAnsi" w:hAnsiTheme="majorHAnsi" w:cstheme="majorHAnsi"/>
          <w:sz w:val="20"/>
          <w:szCs w:val="20"/>
        </w:rPr>
      </w:pPr>
      <w:r w:rsidRPr="00113AB4">
        <w:rPr>
          <w:rFonts w:asciiTheme="majorHAnsi" w:hAnsiTheme="majorHAnsi" w:cstheme="majorHAnsi"/>
          <w:sz w:val="20"/>
          <w:szCs w:val="20"/>
        </w:rPr>
        <w:t>Experience providing home-based services, community outreach and case management.</w:t>
      </w:r>
    </w:p>
    <w:p w14:paraId="5A346817" w14:textId="77777777" w:rsidR="00646332" w:rsidRPr="00573B62" w:rsidRDefault="00646332" w:rsidP="00646332">
      <w:pPr>
        <w:numPr>
          <w:ilvl w:val="0"/>
          <w:numId w:val="19"/>
        </w:numPr>
        <w:spacing w:before="100" w:beforeAutospacing="1" w:after="100" w:afterAutospacing="1" w:line="240" w:lineRule="auto"/>
        <w:ind w:left="720"/>
        <w:contextualSpacing/>
        <w:rPr>
          <w:rFonts w:asciiTheme="majorHAnsi" w:hAnsiTheme="majorHAnsi" w:cstheme="majorHAnsi"/>
          <w:sz w:val="20"/>
          <w:szCs w:val="20"/>
        </w:rPr>
      </w:pPr>
      <w:r w:rsidRPr="00573B62">
        <w:rPr>
          <w:rFonts w:ascii="Calibri" w:hAnsi="Calibri" w:cs="Calibri"/>
          <w:color w:val="000000"/>
          <w:sz w:val="20"/>
          <w:szCs w:val="20"/>
        </w:rPr>
        <w:t xml:space="preserve">Experience working with individuals and families who have been impacted by substance use disorders, additional experience related to those involved with DCF is a plus. </w:t>
      </w:r>
    </w:p>
    <w:p w14:paraId="278A1ED6" w14:textId="77777777" w:rsidR="00646332" w:rsidRPr="00D30FD6" w:rsidRDefault="00646332" w:rsidP="00646332">
      <w:pPr>
        <w:numPr>
          <w:ilvl w:val="0"/>
          <w:numId w:val="19"/>
        </w:numPr>
        <w:spacing w:before="100" w:beforeAutospacing="1" w:after="100" w:afterAutospacing="1" w:line="240" w:lineRule="auto"/>
        <w:ind w:left="720"/>
        <w:contextualSpacing/>
        <w:rPr>
          <w:rFonts w:asciiTheme="majorHAnsi" w:hAnsiTheme="majorHAnsi" w:cstheme="majorHAnsi"/>
          <w:sz w:val="20"/>
          <w:szCs w:val="20"/>
        </w:rPr>
      </w:pPr>
      <w:r w:rsidRPr="00D30FD6">
        <w:rPr>
          <w:rFonts w:asciiTheme="majorHAnsi" w:hAnsiTheme="majorHAnsi" w:cstheme="majorHAnsi"/>
          <w:sz w:val="20"/>
          <w:szCs w:val="20"/>
        </w:rPr>
        <w:t xml:space="preserve">Familiar with community-based resources especially in the Boston and </w:t>
      </w:r>
      <w:r>
        <w:rPr>
          <w:rFonts w:asciiTheme="majorHAnsi" w:hAnsiTheme="majorHAnsi" w:cstheme="majorHAnsi"/>
          <w:sz w:val="20"/>
          <w:szCs w:val="20"/>
        </w:rPr>
        <w:t>surrounding neighborhoods</w:t>
      </w:r>
      <w:r w:rsidRPr="00D30FD6">
        <w:rPr>
          <w:rFonts w:asciiTheme="majorHAnsi" w:hAnsiTheme="majorHAnsi" w:cstheme="majorHAnsi"/>
          <w:sz w:val="20"/>
          <w:szCs w:val="20"/>
        </w:rPr>
        <w:t xml:space="preserve"> of MA.</w:t>
      </w:r>
    </w:p>
    <w:p w14:paraId="78CDC178" w14:textId="77777777" w:rsidR="00646332" w:rsidRPr="00D30FD6" w:rsidRDefault="00646332" w:rsidP="00646332">
      <w:pPr>
        <w:numPr>
          <w:ilvl w:val="0"/>
          <w:numId w:val="19"/>
        </w:numPr>
        <w:autoSpaceDE w:val="0"/>
        <w:autoSpaceDN w:val="0"/>
        <w:adjustRightInd w:val="0"/>
        <w:spacing w:before="100" w:beforeAutospacing="1" w:after="100" w:afterAutospacing="1" w:line="240" w:lineRule="auto"/>
        <w:ind w:left="720"/>
        <w:contextualSpacing/>
        <w:rPr>
          <w:rFonts w:cstheme="minorHAnsi"/>
          <w:color w:val="000000"/>
          <w:sz w:val="20"/>
          <w:szCs w:val="20"/>
        </w:rPr>
      </w:pPr>
      <w:r w:rsidRPr="00D30FD6">
        <w:rPr>
          <w:rFonts w:cstheme="minorHAnsi"/>
          <w:color w:val="000000"/>
          <w:sz w:val="20"/>
          <w:szCs w:val="20"/>
        </w:rPr>
        <w:t>Strong administrative/organizational skills, particularly with maintaining Electronic Health Records</w:t>
      </w:r>
      <w:r>
        <w:rPr>
          <w:rFonts w:cstheme="minorHAnsi"/>
          <w:color w:val="000000"/>
          <w:sz w:val="20"/>
          <w:szCs w:val="20"/>
        </w:rPr>
        <w:t>.</w:t>
      </w:r>
    </w:p>
    <w:bookmarkEnd w:id="4"/>
    <w:p w14:paraId="7C9DC3FB" w14:textId="77777777" w:rsidR="00C729D9" w:rsidRPr="003C2EEB" w:rsidRDefault="00C729D9" w:rsidP="00646332">
      <w:pPr>
        <w:pStyle w:val="Heading2"/>
        <w:spacing w:before="0" w:line="240" w:lineRule="auto"/>
        <w:contextualSpacing/>
        <w:mirrorIndents/>
        <w:jc w:val="both"/>
        <w:rPr>
          <w:rFonts w:eastAsia="Corbel" w:cs="Calibri"/>
          <w:sz w:val="20"/>
          <w:szCs w:val="20"/>
        </w:rPr>
      </w:pPr>
      <w:r w:rsidRPr="003C2EEB">
        <w:rPr>
          <w:rFonts w:eastAsia="Corbel" w:cs="Calibri"/>
          <w:sz w:val="20"/>
          <w:szCs w:val="20"/>
        </w:rPr>
        <w:lastRenderedPageBreak/>
        <w:t>Other Requirements: (If Applicable)</w:t>
      </w:r>
    </w:p>
    <w:p w14:paraId="4B745F1B" w14:textId="77777777" w:rsidR="00C729D9" w:rsidRPr="001525DF" w:rsidRDefault="00C729D9" w:rsidP="00646332">
      <w:pPr>
        <w:pStyle w:val="ListParagraph"/>
        <w:numPr>
          <w:ilvl w:val="0"/>
          <w:numId w:val="7"/>
        </w:numPr>
        <w:spacing w:after="100" w:afterAutospacing="1"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1525DF">
        <w:rPr>
          <w:rFonts w:ascii="Calibri" w:eastAsia="Times New Roman" w:hAnsi="Calibri" w:cs="Calibri"/>
          <w:color w:val="000000" w:themeColor="text1"/>
          <w:kern w:val="0"/>
          <w:sz w:val="20"/>
          <w:szCs w:val="20"/>
          <w14:ligatures w14:val="none"/>
          <w14:numForm w14:val="default"/>
          <w14:numSpacing w14:val="default"/>
          <w14:cntxtAlts w14:val="0"/>
        </w:rPr>
        <w:t xml:space="preserve">Valid driver’s license, good driving record, and regular access to a reliable vehicle. </w:t>
      </w:r>
    </w:p>
    <w:p w14:paraId="4A717071" w14:textId="0C4C7482" w:rsidR="00C729D9" w:rsidRPr="001525DF" w:rsidRDefault="00C729D9" w:rsidP="00646332">
      <w:pPr>
        <w:pStyle w:val="ListParagraph"/>
        <w:numPr>
          <w:ilvl w:val="0"/>
          <w:numId w:val="7"/>
        </w:numPr>
        <w:spacing w:before="100" w:beforeAutospacing="1" w:after="100" w:afterAutospacing="1"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1525DF">
        <w:rPr>
          <w:rFonts w:ascii="Calibri" w:eastAsia="Times New Roman" w:hAnsi="Calibri" w:cs="Calibri"/>
          <w:color w:val="000000" w:themeColor="text1"/>
          <w:kern w:val="0"/>
          <w:sz w:val="20"/>
          <w:szCs w:val="20"/>
          <w14:ligatures w14:val="none"/>
          <w14:numForm w14:val="default"/>
          <w14:numSpacing w14:val="default"/>
          <w14:cntxtAlts w14:val="0"/>
        </w:rPr>
        <w:t xml:space="preserve">Business Class Rider on Motor Vehicle </w:t>
      </w:r>
      <w:r w:rsidR="00E0202C" w:rsidRPr="001525DF">
        <w:rPr>
          <w:rFonts w:ascii="Calibri" w:eastAsia="Times New Roman" w:hAnsi="Calibri" w:cs="Calibri"/>
          <w:color w:val="000000" w:themeColor="text1"/>
          <w:kern w:val="0"/>
          <w:sz w:val="20"/>
          <w:szCs w:val="20"/>
          <w14:ligatures w14:val="none"/>
          <w14:numForm w14:val="default"/>
          <w14:numSpacing w14:val="default"/>
          <w14:cntxtAlts w14:val="0"/>
        </w:rPr>
        <w:t>Insurance if</w:t>
      </w:r>
      <w:r w:rsidRPr="001525DF">
        <w:rPr>
          <w:rFonts w:ascii="Calibri" w:eastAsia="Times New Roman" w:hAnsi="Calibri" w:cs="Calibri"/>
          <w:color w:val="000000" w:themeColor="text1"/>
          <w:kern w:val="0"/>
          <w:sz w:val="20"/>
          <w:szCs w:val="20"/>
          <w14:ligatures w14:val="none"/>
          <w14:numForm w14:val="default"/>
          <w14:numSpacing w14:val="default"/>
          <w14:cntxtAlts w14:val="0"/>
        </w:rPr>
        <w:t xml:space="preserve"> transporting clients. </w:t>
      </w:r>
    </w:p>
    <w:p w14:paraId="7CF36C86" w14:textId="77777777" w:rsidR="00C729D9" w:rsidRPr="001525DF" w:rsidRDefault="00C729D9" w:rsidP="00646332">
      <w:pPr>
        <w:pStyle w:val="ListParagraph"/>
        <w:numPr>
          <w:ilvl w:val="0"/>
          <w:numId w:val="0"/>
        </w:numPr>
        <w:spacing w:before="100" w:beforeAutospacing="1" w:after="100" w:afterAutospacing="1" w:line="240" w:lineRule="auto"/>
        <w:ind w:left="720"/>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1525DF">
        <w:rPr>
          <w:rFonts w:ascii="Calibri" w:eastAsia="Times New Roman" w:hAnsi="Calibri" w:cs="Calibri"/>
          <w:color w:val="000000" w:themeColor="text1"/>
          <w:kern w:val="0"/>
          <w:sz w:val="20"/>
          <w:szCs w:val="20"/>
          <w14:ligatures w14:val="none"/>
          <w14:numForm w14:val="default"/>
          <w14:numSpacing w14:val="default"/>
          <w14:cntxtAlts w14:val="0"/>
        </w:rPr>
        <w:t>(Reimbursable; required within one month of start of job).</w:t>
      </w:r>
    </w:p>
    <w:p w14:paraId="332DB40E" w14:textId="00D500D1" w:rsidR="00F22857" w:rsidRPr="008658DD" w:rsidRDefault="00F22857" w:rsidP="00646332">
      <w:pPr>
        <w:pStyle w:val="NormalWeb"/>
        <w:spacing w:before="0" w:beforeAutospacing="0" w:after="0" w:afterAutospacing="0"/>
        <w:contextualSpacing/>
        <w:rPr>
          <w:rFonts w:ascii="Calibri" w:hAnsi="Calibri" w:cs="Calibri"/>
          <w:b/>
          <w:bCs/>
          <w:color w:val="000000" w:themeColor="text1"/>
          <w:sz w:val="20"/>
          <w:szCs w:val="20"/>
        </w:rPr>
      </w:pPr>
      <w:r w:rsidRPr="008658DD">
        <w:rPr>
          <w:rFonts w:ascii="Calibri" w:hAnsi="Calibri" w:cs="Calibri"/>
          <w:b/>
          <w:bCs/>
          <w:color w:val="000000" w:themeColor="text1"/>
          <w:sz w:val="20"/>
          <w:szCs w:val="20"/>
        </w:rPr>
        <w:t>Benefits:</w:t>
      </w:r>
    </w:p>
    <w:p w14:paraId="7B61392D" w14:textId="77777777" w:rsidR="00F22857" w:rsidRPr="008658DD" w:rsidRDefault="00F22857" w:rsidP="00646332">
      <w:pPr>
        <w:pStyle w:val="NormalWeb"/>
        <w:spacing w:after="0" w:afterAutospacing="0"/>
        <w:contextualSpacing/>
        <w:rPr>
          <w:rFonts w:ascii="Calibri" w:hAnsi="Calibri" w:cs="Calibri"/>
          <w:color w:val="000000" w:themeColor="text1"/>
          <w:sz w:val="20"/>
          <w:szCs w:val="20"/>
        </w:rPr>
      </w:pPr>
      <w:r w:rsidRPr="008658DD">
        <w:rPr>
          <w:rFonts w:ascii="Calibri" w:hAnsi="Calibri" w:cs="Calibri"/>
          <w:color w:val="000000" w:themeColor="text1"/>
          <w:sz w:val="20"/>
          <w:szCs w:val="20"/>
        </w:rPr>
        <w:t xml:space="preserve">IHR has a strong commitment to equity and diversity and offers a rewarding work environment with competitive salary and generous benefits, including: </w:t>
      </w:r>
    </w:p>
    <w:p w14:paraId="5BDB671C" w14:textId="77777777" w:rsidR="00F22857" w:rsidRPr="00351A46" w:rsidRDefault="00F22857" w:rsidP="00646332">
      <w:pPr>
        <w:pStyle w:val="ListParagraph"/>
        <w:numPr>
          <w:ilvl w:val="0"/>
          <w:numId w:val="7"/>
        </w:numPr>
        <w:spacing w:after="0"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351A46">
        <w:rPr>
          <w:rFonts w:ascii="Calibri" w:eastAsia="Times New Roman" w:hAnsi="Calibri" w:cs="Calibri"/>
          <w:color w:val="000000" w:themeColor="text1"/>
          <w:kern w:val="0"/>
          <w:sz w:val="20"/>
          <w:szCs w:val="20"/>
          <w14:ligatures w14:val="none"/>
          <w14:numForm w14:val="default"/>
          <w14:numSpacing w14:val="default"/>
          <w14:cntxtAlts w14:val="0"/>
        </w:rPr>
        <w:t>15 vacation days/ 5 personal days/ 13 federal holidays/ 15 sick days during the first two years (pro-rated for part time employees), with increases in vacation days in subsequent years.</w:t>
      </w:r>
    </w:p>
    <w:p w14:paraId="0B0F8F71" w14:textId="77777777" w:rsidR="00F22857" w:rsidRPr="00351A46" w:rsidRDefault="00F22857" w:rsidP="00646332">
      <w:pPr>
        <w:pStyle w:val="ListParagraph"/>
        <w:numPr>
          <w:ilvl w:val="0"/>
          <w:numId w:val="7"/>
        </w:numPr>
        <w:spacing w:before="100" w:beforeAutospacing="1" w:after="100" w:afterAutospacing="1"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351A46">
        <w:rPr>
          <w:rFonts w:ascii="Calibri" w:eastAsia="Times New Roman" w:hAnsi="Calibri" w:cs="Calibri"/>
          <w:color w:val="000000" w:themeColor="text1"/>
          <w:kern w:val="0"/>
          <w:sz w:val="20"/>
          <w:szCs w:val="20"/>
          <w14:ligatures w14:val="none"/>
          <w14:numForm w14:val="default"/>
          <w14:numSpacing w14:val="default"/>
          <w14:cntxtAlts w14:val="0"/>
        </w:rPr>
        <w:t>403 B retirement benefits with employer contribution after two years.</w:t>
      </w:r>
    </w:p>
    <w:p w14:paraId="6EFE9599" w14:textId="4B6CBF03" w:rsidR="00F22857" w:rsidRPr="00351A46" w:rsidRDefault="00F22857" w:rsidP="00646332">
      <w:pPr>
        <w:pStyle w:val="ListParagraph"/>
        <w:numPr>
          <w:ilvl w:val="0"/>
          <w:numId w:val="7"/>
        </w:numPr>
        <w:spacing w:before="100" w:beforeAutospacing="1" w:after="100" w:afterAutospacing="1"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351A46">
        <w:rPr>
          <w:rFonts w:ascii="Calibri" w:eastAsia="Times New Roman" w:hAnsi="Calibri" w:cs="Calibri"/>
          <w:color w:val="000000" w:themeColor="text1"/>
          <w:kern w:val="0"/>
          <w:sz w:val="20"/>
          <w:szCs w:val="20"/>
          <w14:ligatures w14:val="none"/>
          <w14:numForm w14:val="default"/>
          <w14:numSpacing w14:val="default"/>
          <w14:cntxtAlts w14:val="0"/>
        </w:rPr>
        <w:t>80 - 85% employer-paid health insurance.</w:t>
      </w:r>
    </w:p>
    <w:p w14:paraId="37BE0D96" w14:textId="77777777" w:rsidR="00F22857" w:rsidRPr="00351A46" w:rsidRDefault="00F22857" w:rsidP="00646332">
      <w:pPr>
        <w:pStyle w:val="ListParagraph"/>
        <w:numPr>
          <w:ilvl w:val="0"/>
          <w:numId w:val="7"/>
        </w:numPr>
        <w:spacing w:before="100" w:beforeAutospacing="1" w:after="100" w:afterAutospacing="1"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351A46">
        <w:rPr>
          <w:rFonts w:ascii="Calibri" w:eastAsia="Times New Roman" w:hAnsi="Calibri" w:cs="Calibri"/>
          <w:color w:val="000000" w:themeColor="text1"/>
          <w:kern w:val="0"/>
          <w:sz w:val="20"/>
          <w:szCs w:val="20"/>
          <w14:ligatures w14:val="none"/>
          <w14:numForm w14:val="default"/>
          <w14:numSpacing w14:val="default"/>
          <w14:cntxtAlts w14:val="0"/>
        </w:rPr>
        <w:t>90% employer-paid dental insurance.</w:t>
      </w:r>
    </w:p>
    <w:p w14:paraId="111C08D7" w14:textId="77777777" w:rsidR="00F22857" w:rsidRPr="00351A46" w:rsidRDefault="00F22857" w:rsidP="00646332">
      <w:pPr>
        <w:pStyle w:val="ListParagraph"/>
        <w:numPr>
          <w:ilvl w:val="0"/>
          <w:numId w:val="7"/>
        </w:numPr>
        <w:spacing w:before="100" w:beforeAutospacing="1" w:after="100" w:afterAutospacing="1"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351A46">
        <w:rPr>
          <w:rFonts w:ascii="Calibri" w:eastAsia="Times New Roman" w:hAnsi="Calibri" w:cs="Calibri"/>
          <w:color w:val="000000" w:themeColor="text1"/>
          <w:kern w:val="0"/>
          <w:sz w:val="20"/>
          <w:szCs w:val="20"/>
          <w14:ligatures w14:val="none"/>
          <w14:numForm w14:val="default"/>
          <w14:numSpacing w14:val="default"/>
          <w14:cntxtAlts w14:val="0"/>
        </w:rPr>
        <w:t>100% employer sponsored basic life insurance.</w:t>
      </w:r>
    </w:p>
    <w:p w14:paraId="3D9CF42C" w14:textId="77777777" w:rsidR="00F22857" w:rsidRPr="00351A46" w:rsidRDefault="00F22857" w:rsidP="00646332">
      <w:pPr>
        <w:pStyle w:val="ListParagraph"/>
        <w:numPr>
          <w:ilvl w:val="0"/>
          <w:numId w:val="7"/>
        </w:numPr>
        <w:spacing w:before="100" w:beforeAutospacing="1" w:after="100" w:afterAutospacing="1"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351A46">
        <w:rPr>
          <w:rFonts w:ascii="Calibri" w:eastAsia="Times New Roman" w:hAnsi="Calibri" w:cs="Calibri"/>
          <w:color w:val="000000" w:themeColor="text1"/>
          <w:kern w:val="0"/>
          <w:sz w:val="20"/>
          <w:szCs w:val="20"/>
          <w14:ligatures w14:val="none"/>
          <w14:numForm w14:val="default"/>
          <w14:numSpacing w14:val="default"/>
          <w14:cntxtAlts w14:val="0"/>
        </w:rPr>
        <w:t>Professional Development.</w:t>
      </w:r>
    </w:p>
    <w:p w14:paraId="49501A2B" w14:textId="77777777" w:rsidR="00F22857" w:rsidRPr="00351A46" w:rsidRDefault="00F22857" w:rsidP="00646332">
      <w:pPr>
        <w:pStyle w:val="ListParagraph"/>
        <w:numPr>
          <w:ilvl w:val="0"/>
          <w:numId w:val="7"/>
        </w:numPr>
        <w:spacing w:before="100" w:beforeAutospacing="1" w:after="100" w:afterAutospacing="1"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351A46">
        <w:rPr>
          <w:rFonts w:ascii="Calibri" w:eastAsia="Times New Roman" w:hAnsi="Calibri" w:cs="Calibri"/>
          <w:color w:val="000000" w:themeColor="text1"/>
          <w:kern w:val="0"/>
          <w:sz w:val="20"/>
          <w:szCs w:val="20"/>
          <w14:ligatures w14:val="none"/>
          <w14:numForm w14:val="default"/>
          <w14:numSpacing w14:val="default"/>
          <w14:cntxtAlts w14:val="0"/>
        </w:rPr>
        <w:t>Employee Assistant Program (EAP).</w:t>
      </w:r>
    </w:p>
    <w:p w14:paraId="2108C9D3" w14:textId="77777777" w:rsidR="00F22857" w:rsidRPr="00351A46" w:rsidRDefault="00F22857" w:rsidP="00646332">
      <w:pPr>
        <w:pStyle w:val="ListParagraph"/>
        <w:numPr>
          <w:ilvl w:val="0"/>
          <w:numId w:val="7"/>
        </w:numPr>
        <w:spacing w:before="100" w:beforeAutospacing="1" w:after="100" w:afterAutospacing="1"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351A46">
        <w:rPr>
          <w:rFonts w:ascii="Calibri" w:eastAsia="Times New Roman" w:hAnsi="Calibri" w:cs="Calibri"/>
          <w:color w:val="000000" w:themeColor="text1"/>
          <w:kern w:val="0"/>
          <w:sz w:val="20"/>
          <w:szCs w:val="20"/>
          <w14:ligatures w14:val="none"/>
          <w14:numForm w14:val="default"/>
          <w14:numSpacing w14:val="default"/>
          <w14:cntxtAlts w14:val="0"/>
        </w:rPr>
        <w:t>Referral Recruitment Bonus.</w:t>
      </w:r>
    </w:p>
    <w:sectPr w:rsidR="00F22857" w:rsidRPr="00351A46" w:rsidSect="00926214">
      <w:headerReference w:type="default" r:id="rId11"/>
      <w:footerReference w:type="default" r:id="rId12"/>
      <w:type w:val="continuous"/>
      <w:pgSz w:w="12240" w:h="15860"/>
      <w:pgMar w:top="-1227" w:right="720" w:bottom="990" w:left="72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8CFE" w14:textId="77777777" w:rsidR="009D186C" w:rsidRDefault="009D186C" w:rsidP="00593DAB">
      <w:r>
        <w:separator/>
      </w:r>
    </w:p>
  </w:endnote>
  <w:endnote w:type="continuationSeparator" w:id="0">
    <w:p w14:paraId="025ABADF" w14:textId="77777777" w:rsidR="009D186C" w:rsidRDefault="009D186C" w:rsidP="00593DAB">
      <w:r>
        <w:continuationSeparator/>
      </w:r>
    </w:p>
  </w:endnote>
  <w:endnote w:type="continuationNotice" w:id="1">
    <w:p w14:paraId="27C3B5CA" w14:textId="77777777" w:rsidR="009F6616" w:rsidRDefault="009F66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ifer Slab LT Pro">
    <w:altName w:val="Times New Roman"/>
    <w:panose1 w:val="00000000000000000000"/>
    <w:charset w:val="00"/>
    <w:family w:val="roman"/>
    <w:notTrueType/>
    <w:pitch w:val="variable"/>
    <w:sig w:usb0="00000001" w:usb1="5000607B" w:usb2="00000000" w:usb3="00000000" w:csb0="0000009B"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Ideal Sans Book">
    <w:panose1 w:val="00000000000000000000"/>
    <w:charset w:val="00"/>
    <w:family w:val="modern"/>
    <w:notTrueType/>
    <w:pitch w:val="variable"/>
    <w:sig w:usb0="00000001"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227316"/>
      <w:docPartObj>
        <w:docPartGallery w:val="Page Numbers (Bottom of Page)"/>
        <w:docPartUnique/>
      </w:docPartObj>
    </w:sdtPr>
    <w:sdtEndPr>
      <w:rPr>
        <w:noProof/>
      </w:rPr>
    </w:sdtEndPr>
    <w:sdtContent>
      <w:p w14:paraId="68FEF0E0" w14:textId="12D21778" w:rsidR="005C3982" w:rsidRPr="00CF4B18" w:rsidRDefault="005C1B76" w:rsidP="00593DAB">
        <w:pPr>
          <w:pStyle w:val="WebFooter"/>
        </w:pPr>
        <w:r>
          <w:rPr>
            <w:noProof/>
          </w:rPr>
          <w:drawing>
            <wp:anchor distT="152400" distB="152400" distL="152400" distR="152400" simplePos="0" relativeHeight="251658241" behindDoc="1" locked="0" layoutInCell="1" allowOverlap="1" wp14:anchorId="6C5819D6" wp14:editId="20DB0C18">
              <wp:simplePos x="0" y="0"/>
              <wp:positionH relativeFrom="page">
                <wp:align>right</wp:align>
              </wp:positionH>
              <wp:positionV relativeFrom="page">
                <wp:align>bottom</wp:align>
              </wp:positionV>
              <wp:extent cx="835261" cy="740410"/>
              <wp:effectExtent l="0" t="0" r="3175" b="2540"/>
              <wp:wrapNone/>
              <wp:docPr id="26" name="Picture 26"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835261" cy="7404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C3982" w:rsidRPr="00CF4B18">
          <w:t>www.healthrecovery.org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9DB1" w14:textId="77777777" w:rsidR="009D186C" w:rsidRDefault="009D186C" w:rsidP="00593DAB">
      <w:r>
        <w:separator/>
      </w:r>
    </w:p>
  </w:footnote>
  <w:footnote w:type="continuationSeparator" w:id="0">
    <w:p w14:paraId="529944FD" w14:textId="77777777" w:rsidR="009D186C" w:rsidRDefault="009D186C" w:rsidP="00593DAB">
      <w:r>
        <w:continuationSeparator/>
      </w:r>
    </w:p>
  </w:footnote>
  <w:footnote w:type="continuationNotice" w:id="1">
    <w:p w14:paraId="798821BD" w14:textId="77777777" w:rsidR="009F6616" w:rsidRDefault="009F66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AA55" w14:textId="118CD2FE" w:rsidR="002C3731" w:rsidRPr="00021AA1" w:rsidRDefault="00D901AD" w:rsidP="00021AA1">
    <w:pPr>
      <w:pStyle w:val="RunningHead"/>
    </w:pPr>
    <w:r w:rsidRPr="00021AA1">
      <w:drawing>
        <wp:anchor distT="0" distB="0" distL="114300" distR="114300" simplePos="0" relativeHeight="251658240" behindDoc="0" locked="0" layoutInCell="1" allowOverlap="1" wp14:anchorId="20142955" wp14:editId="6287226D">
          <wp:simplePos x="0" y="0"/>
          <wp:positionH relativeFrom="page">
            <wp:posOffset>457200</wp:posOffset>
          </wp:positionH>
          <wp:positionV relativeFrom="page">
            <wp:posOffset>381000</wp:posOffset>
          </wp:positionV>
          <wp:extent cx="3547872" cy="118872"/>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7872" cy="118872"/>
                  </a:xfrm>
                  <a:prstGeom prst="rect">
                    <a:avLst/>
                  </a:prstGeom>
                </pic:spPr>
              </pic:pic>
            </a:graphicData>
          </a:graphic>
          <wp14:sizeRelH relativeFrom="page">
            <wp14:pctWidth>0</wp14:pctWidth>
          </wp14:sizeRelH>
          <wp14:sizeRelV relativeFrom="page">
            <wp14:pctHeight>0</wp14:pctHeight>
          </wp14:sizeRelV>
        </wp:anchor>
      </w:drawing>
    </w:r>
    <w:r w:rsidR="00021AA1" w:rsidRPr="00021AA1">
      <w:t xml:space="preserve">IHR JOB </w:t>
    </w:r>
    <w:r w:rsidR="00225041">
      <w:t>DESCRIPTION</w:t>
    </w:r>
    <w:r w:rsidR="00FB261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2F89E18"/>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A996766A"/>
    <w:lvl w:ilvl="0">
      <w:start w:val="1"/>
      <w:numFmt w:val="decimal"/>
      <w:lvlText w:val="%1."/>
      <w:lvlJc w:val="left"/>
      <w:pPr>
        <w:tabs>
          <w:tab w:val="num" w:pos="720"/>
        </w:tabs>
        <w:ind w:left="720" w:hanging="360"/>
      </w:pPr>
    </w:lvl>
  </w:abstractNum>
  <w:abstractNum w:abstractNumId="2" w15:restartNumberingAfterBreak="0">
    <w:nsid w:val="08972FCE"/>
    <w:multiLevelType w:val="hybridMultilevel"/>
    <w:tmpl w:val="0086675E"/>
    <w:lvl w:ilvl="0" w:tplc="888E5068">
      <w:start w:val="1"/>
      <w:numFmt w:val="bullet"/>
      <w:lvlText w:val="▪"/>
      <w:lvlJc w:val="left"/>
      <w:pPr>
        <w:ind w:left="720" w:hanging="360"/>
      </w:pPr>
      <w:rPr>
        <w:rFonts w:ascii="Trebuchet MS" w:hAnsi="Trebuchet MS" w:hint="default"/>
        <w:color w:val="4F81BD" w:themeColor="accent1"/>
        <w:position w:val="-6"/>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C9581D"/>
    <w:multiLevelType w:val="hybridMultilevel"/>
    <w:tmpl w:val="7B8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85F45"/>
    <w:multiLevelType w:val="hybridMultilevel"/>
    <w:tmpl w:val="4050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F449C"/>
    <w:multiLevelType w:val="hybridMultilevel"/>
    <w:tmpl w:val="BB84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C568B"/>
    <w:multiLevelType w:val="hybridMultilevel"/>
    <w:tmpl w:val="B31C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F40FC"/>
    <w:multiLevelType w:val="hybridMultilevel"/>
    <w:tmpl w:val="8610BD90"/>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91F70"/>
    <w:multiLevelType w:val="hybridMultilevel"/>
    <w:tmpl w:val="AC62B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DF5BD5"/>
    <w:multiLevelType w:val="hybridMultilevel"/>
    <w:tmpl w:val="DD2C946A"/>
    <w:lvl w:ilvl="0" w:tplc="1ADA905E">
      <w:start w:val="1"/>
      <w:numFmt w:val="bullet"/>
      <w:pStyle w:val="ListBullet2"/>
      <w:lvlText w:val="•"/>
      <w:lvlJc w:val="left"/>
      <w:pPr>
        <w:ind w:left="720" w:hanging="360"/>
      </w:pPr>
      <w:rPr>
        <w:rFonts w:ascii="Aptifer Slab LT Pro" w:hAnsi="Aptifer Slab LT Pro" w:hint="default"/>
        <w:b w:val="0"/>
        <w:i w:val="0"/>
        <w:color w:val="auto"/>
        <w:position w:val="0"/>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D2696"/>
    <w:multiLevelType w:val="hybridMultilevel"/>
    <w:tmpl w:val="908E10CE"/>
    <w:lvl w:ilvl="0" w:tplc="AC942262">
      <w:start w:val="1"/>
      <w:numFmt w:val="bullet"/>
      <w:lvlText w:val="▪"/>
      <w:lvlJc w:val="left"/>
      <w:pPr>
        <w:ind w:left="108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9B4416"/>
    <w:multiLevelType w:val="hybridMultilevel"/>
    <w:tmpl w:val="7970451A"/>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42F0E"/>
    <w:multiLevelType w:val="hybridMultilevel"/>
    <w:tmpl w:val="D838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C05A0"/>
    <w:multiLevelType w:val="hybridMultilevel"/>
    <w:tmpl w:val="DA70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16694"/>
    <w:multiLevelType w:val="hybridMultilevel"/>
    <w:tmpl w:val="547C8FC8"/>
    <w:lvl w:ilvl="0" w:tplc="888E5068">
      <w:start w:val="1"/>
      <w:numFmt w:val="bullet"/>
      <w:pStyle w:val="ListParagraph"/>
      <w:lvlText w:val="▪"/>
      <w:lvlJc w:val="left"/>
      <w:pPr>
        <w:ind w:left="360" w:hanging="360"/>
      </w:pPr>
      <w:rPr>
        <w:rFonts w:ascii="Trebuchet MS" w:hAnsi="Trebuchet MS" w:hint="default"/>
        <w:color w:val="4F81BD" w:themeColor="accent1"/>
        <w:position w:val="-6"/>
        <w:sz w:val="32"/>
        <w:szCs w:val="32"/>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5" w15:restartNumberingAfterBreak="0">
    <w:nsid w:val="7FE70566"/>
    <w:multiLevelType w:val="hybridMultilevel"/>
    <w:tmpl w:val="00EA8D40"/>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54687630">
    <w:abstractNumId w:val="14"/>
  </w:num>
  <w:num w:numId="2" w16cid:durableId="418213964">
    <w:abstractNumId w:val="9"/>
  </w:num>
  <w:num w:numId="3" w16cid:durableId="258217531">
    <w:abstractNumId w:val="5"/>
  </w:num>
  <w:num w:numId="4" w16cid:durableId="393969444">
    <w:abstractNumId w:val="12"/>
  </w:num>
  <w:num w:numId="5" w16cid:durableId="64377270">
    <w:abstractNumId w:val="13"/>
  </w:num>
  <w:num w:numId="6" w16cid:durableId="35159622">
    <w:abstractNumId w:val="3"/>
  </w:num>
  <w:num w:numId="7" w16cid:durableId="554700560">
    <w:abstractNumId w:val="2"/>
  </w:num>
  <w:num w:numId="8" w16cid:durableId="1110276480">
    <w:abstractNumId w:val="15"/>
  </w:num>
  <w:num w:numId="9" w16cid:durableId="2146578758">
    <w:abstractNumId w:val="1"/>
  </w:num>
  <w:num w:numId="10" w16cid:durableId="335307274">
    <w:abstractNumId w:val="11"/>
  </w:num>
  <w:num w:numId="11" w16cid:durableId="792291357">
    <w:abstractNumId w:val="14"/>
  </w:num>
  <w:num w:numId="12" w16cid:durableId="1416971394">
    <w:abstractNumId w:val="0"/>
  </w:num>
  <w:num w:numId="13" w16cid:durableId="1868133388">
    <w:abstractNumId w:val="7"/>
  </w:num>
  <w:num w:numId="14" w16cid:durableId="272053138">
    <w:abstractNumId w:val="14"/>
  </w:num>
  <w:num w:numId="15" w16cid:durableId="730153701">
    <w:abstractNumId w:val="14"/>
  </w:num>
  <w:num w:numId="16" w16cid:durableId="1383404804">
    <w:abstractNumId w:val="4"/>
  </w:num>
  <w:num w:numId="17" w16cid:durableId="1516505639">
    <w:abstractNumId w:val="8"/>
  </w:num>
  <w:num w:numId="18" w16cid:durableId="996223238">
    <w:abstractNumId w:val="6"/>
  </w:num>
  <w:num w:numId="19" w16cid:durableId="177301725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DFE8732-F6B7-459C-8C8F-97D28E65C173}"/>
    <w:docVar w:name="dgnword-eventsink" w:val="157310472"/>
  </w:docVars>
  <w:rsids>
    <w:rsidRoot w:val="001A6C63"/>
    <w:rsid w:val="00000286"/>
    <w:rsid w:val="00004B50"/>
    <w:rsid w:val="00014B8F"/>
    <w:rsid w:val="0001727D"/>
    <w:rsid w:val="00021AA1"/>
    <w:rsid w:val="00022B5B"/>
    <w:rsid w:val="0002665C"/>
    <w:rsid w:val="000273E6"/>
    <w:rsid w:val="00045C46"/>
    <w:rsid w:val="00055920"/>
    <w:rsid w:val="00055EB7"/>
    <w:rsid w:val="00082317"/>
    <w:rsid w:val="00083789"/>
    <w:rsid w:val="000A0F9F"/>
    <w:rsid w:val="000B66A6"/>
    <w:rsid w:val="000C648E"/>
    <w:rsid w:val="000E6311"/>
    <w:rsid w:val="000F4548"/>
    <w:rsid w:val="00114F71"/>
    <w:rsid w:val="0012330F"/>
    <w:rsid w:val="0013762B"/>
    <w:rsid w:val="001459B8"/>
    <w:rsid w:val="001525DF"/>
    <w:rsid w:val="00187FAB"/>
    <w:rsid w:val="00194814"/>
    <w:rsid w:val="001A255F"/>
    <w:rsid w:val="001A6BDF"/>
    <w:rsid w:val="001A6C63"/>
    <w:rsid w:val="001B7065"/>
    <w:rsid w:val="001E0251"/>
    <w:rsid w:val="001E4B90"/>
    <w:rsid w:val="001E5678"/>
    <w:rsid w:val="001F0A45"/>
    <w:rsid w:val="00206C08"/>
    <w:rsid w:val="00225041"/>
    <w:rsid w:val="00240556"/>
    <w:rsid w:val="0024571F"/>
    <w:rsid w:val="00275526"/>
    <w:rsid w:val="00275D96"/>
    <w:rsid w:val="00287604"/>
    <w:rsid w:val="002918BF"/>
    <w:rsid w:val="00291AF3"/>
    <w:rsid w:val="002958CA"/>
    <w:rsid w:val="002A530C"/>
    <w:rsid w:val="002B2446"/>
    <w:rsid w:val="002B3CBF"/>
    <w:rsid w:val="002C3731"/>
    <w:rsid w:val="002D0E91"/>
    <w:rsid w:val="002E527E"/>
    <w:rsid w:val="002F35B6"/>
    <w:rsid w:val="00303F9A"/>
    <w:rsid w:val="0030697B"/>
    <w:rsid w:val="003102BC"/>
    <w:rsid w:val="003243F8"/>
    <w:rsid w:val="00326232"/>
    <w:rsid w:val="00333DCA"/>
    <w:rsid w:val="00341E2F"/>
    <w:rsid w:val="00342B90"/>
    <w:rsid w:val="003507AB"/>
    <w:rsid w:val="003516EB"/>
    <w:rsid w:val="00351A46"/>
    <w:rsid w:val="00357F5C"/>
    <w:rsid w:val="003660BD"/>
    <w:rsid w:val="00381278"/>
    <w:rsid w:val="00384740"/>
    <w:rsid w:val="003A3528"/>
    <w:rsid w:val="003B5F64"/>
    <w:rsid w:val="003B792C"/>
    <w:rsid w:val="003B7A6C"/>
    <w:rsid w:val="003C3CA5"/>
    <w:rsid w:val="003C45FB"/>
    <w:rsid w:val="003E624C"/>
    <w:rsid w:val="003F2621"/>
    <w:rsid w:val="004034D6"/>
    <w:rsid w:val="00405B2B"/>
    <w:rsid w:val="00412E9A"/>
    <w:rsid w:val="0043021A"/>
    <w:rsid w:val="00452F92"/>
    <w:rsid w:val="00482B7C"/>
    <w:rsid w:val="004977E9"/>
    <w:rsid w:val="004A23CD"/>
    <w:rsid w:val="004B18EC"/>
    <w:rsid w:val="004B6E72"/>
    <w:rsid w:val="004C0FD6"/>
    <w:rsid w:val="004C7525"/>
    <w:rsid w:val="004C7FFD"/>
    <w:rsid w:val="004D1D2D"/>
    <w:rsid w:val="004D3732"/>
    <w:rsid w:val="004E2D66"/>
    <w:rsid w:val="004E62CC"/>
    <w:rsid w:val="004E7B7F"/>
    <w:rsid w:val="004F1594"/>
    <w:rsid w:val="005122F6"/>
    <w:rsid w:val="00523975"/>
    <w:rsid w:val="00525638"/>
    <w:rsid w:val="00570E57"/>
    <w:rsid w:val="00571382"/>
    <w:rsid w:val="00573B62"/>
    <w:rsid w:val="005770F9"/>
    <w:rsid w:val="0058402F"/>
    <w:rsid w:val="0058611D"/>
    <w:rsid w:val="00590205"/>
    <w:rsid w:val="00593DAB"/>
    <w:rsid w:val="00596977"/>
    <w:rsid w:val="00596FE0"/>
    <w:rsid w:val="005A1F02"/>
    <w:rsid w:val="005B3FF7"/>
    <w:rsid w:val="005B44F7"/>
    <w:rsid w:val="005C1B76"/>
    <w:rsid w:val="005C3982"/>
    <w:rsid w:val="005C5AAA"/>
    <w:rsid w:val="005D0FDA"/>
    <w:rsid w:val="005E6392"/>
    <w:rsid w:val="005F60BE"/>
    <w:rsid w:val="00601742"/>
    <w:rsid w:val="0060312F"/>
    <w:rsid w:val="00612460"/>
    <w:rsid w:val="006218D4"/>
    <w:rsid w:val="00642C50"/>
    <w:rsid w:val="00646332"/>
    <w:rsid w:val="00650F44"/>
    <w:rsid w:val="0065378B"/>
    <w:rsid w:val="006601AF"/>
    <w:rsid w:val="0066264A"/>
    <w:rsid w:val="00665201"/>
    <w:rsid w:val="00665F8E"/>
    <w:rsid w:val="00671585"/>
    <w:rsid w:val="006827D1"/>
    <w:rsid w:val="0068479A"/>
    <w:rsid w:val="00697FD3"/>
    <w:rsid w:val="006B6870"/>
    <w:rsid w:val="006C6D96"/>
    <w:rsid w:val="006C7E91"/>
    <w:rsid w:val="006E1533"/>
    <w:rsid w:val="006E4857"/>
    <w:rsid w:val="006F4060"/>
    <w:rsid w:val="00716B15"/>
    <w:rsid w:val="00723356"/>
    <w:rsid w:val="0074112B"/>
    <w:rsid w:val="00741C41"/>
    <w:rsid w:val="0074420D"/>
    <w:rsid w:val="00745230"/>
    <w:rsid w:val="00764558"/>
    <w:rsid w:val="00771BF2"/>
    <w:rsid w:val="00771D97"/>
    <w:rsid w:val="00794A1A"/>
    <w:rsid w:val="00795374"/>
    <w:rsid w:val="00797D5F"/>
    <w:rsid w:val="007A6868"/>
    <w:rsid w:val="007B0D30"/>
    <w:rsid w:val="007B1DB9"/>
    <w:rsid w:val="007C252A"/>
    <w:rsid w:val="007C3EBC"/>
    <w:rsid w:val="007D08A3"/>
    <w:rsid w:val="007E10D2"/>
    <w:rsid w:val="007E5376"/>
    <w:rsid w:val="00821E5E"/>
    <w:rsid w:val="00826BC2"/>
    <w:rsid w:val="008376D0"/>
    <w:rsid w:val="00854348"/>
    <w:rsid w:val="00865795"/>
    <w:rsid w:val="008658DD"/>
    <w:rsid w:val="00870699"/>
    <w:rsid w:val="00871E8D"/>
    <w:rsid w:val="00874D17"/>
    <w:rsid w:val="0088569C"/>
    <w:rsid w:val="00886A94"/>
    <w:rsid w:val="008C457C"/>
    <w:rsid w:val="009020F8"/>
    <w:rsid w:val="00903968"/>
    <w:rsid w:val="009040CC"/>
    <w:rsid w:val="00915250"/>
    <w:rsid w:val="00926214"/>
    <w:rsid w:val="00926250"/>
    <w:rsid w:val="00967FDF"/>
    <w:rsid w:val="00975A55"/>
    <w:rsid w:val="00986650"/>
    <w:rsid w:val="009964D2"/>
    <w:rsid w:val="009A2AAB"/>
    <w:rsid w:val="009A3AC4"/>
    <w:rsid w:val="009B60BD"/>
    <w:rsid w:val="009C55ED"/>
    <w:rsid w:val="009C7AE4"/>
    <w:rsid w:val="009D0D56"/>
    <w:rsid w:val="009D186C"/>
    <w:rsid w:val="009D2A98"/>
    <w:rsid w:val="009D2C71"/>
    <w:rsid w:val="009F1019"/>
    <w:rsid w:val="009F3A9D"/>
    <w:rsid w:val="009F6616"/>
    <w:rsid w:val="009F7963"/>
    <w:rsid w:val="00A10420"/>
    <w:rsid w:val="00A225B3"/>
    <w:rsid w:val="00A24D3F"/>
    <w:rsid w:val="00A50F9C"/>
    <w:rsid w:val="00A8673F"/>
    <w:rsid w:val="00A9677C"/>
    <w:rsid w:val="00AA00F4"/>
    <w:rsid w:val="00AA0D14"/>
    <w:rsid w:val="00AB055B"/>
    <w:rsid w:val="00AB1AE5"/>
    <w:rsid w:val="00AB3B3B"/>
    <w:rsid w:val="00AB5EE3"/>
    <w:rsid w:val="00AC2EC6"/>
    <w:rsid w:val="00AC78B7"/>
    <w:rsid w:val="00AD504D"/>
    <w:rsid w:val="00B10C9A"/>
    <w:rsid w:val="00B35178"/>
    <w:rsid w:val="00B54ACD"/>
    <w:rsid w:val="00B57120"/>
    <w:rsid w:val="00B61543"/>
    <w:rsid w:val="00B70758"/>
    <w:rsid w:val="00B940B3"/>
    <w:rsid w:val="00B97821"/>
    <w:rsid w:val="00BA4B85"/>
    <w:rsid w:val="00BB0CC0"/>
    <w:rsid w:val="00BB3982"/>
    <w:rsid w:val="00BB552B"/>
    <w:rsid w:val="00BC5CCA"/>
    <w:rsid w:val="00BC754E"/>
    <w:rsid w:val="00BD1BF1"/>
    <w:rsid w:val="00BD32A5"/>
    <w:rsid w:val="00BE503C"/>
    <w:rsid w:val="00BE6577"/>
    <w:rsid w:val="00BF29CE"/>
    <w:rsid w:val="00C02F4E"/>
    <w:rsid w:val="00C1789C"/>
    <w:rsid w:val="00C209D4"/>
    <w:rsid w:val="00C337D3"/>
    <w:rsid w:val="00C45A0E"/>
    <w:rsid w:val="00C715F6"/>
    <w:rsid w:val="00C729D9"/>
    <w:rsid w:val="00C76129"/>
    <w:rsid w:val="00C80042"/>
    <w:rsid w:val="00C9054B"/>
    <w:rsid w:val="00C91B57"/>
    <w:rsid w:val="00CA0467"/>
    <w:rsid w:val="00CB7A17"/>
    <w:rsid w:val="00CC5A05"/>
    <w:rsid w:val="00CD3CE7"/>
    <w:rsid w:val="00CD5651"/>
    <w:rsid w:val="00CE2DA0"/>
    <w:rsid w:val="00CF4B18"/>
    <w:rsid w:val="00D02B05"/>
    <w:rsid w:val="00D11EBF"/>
    <w:rsid w:val="00D338C0"/>
    <w:rsid w:val="00D34C7D"/>
    <w:rsid w:val="00D45D4A"/>
    <w:rsid w:val="00D548F1"/>
    <w:rsid w:val="00D61E3F"/>
    <w:rsid w:val="00D633C7"/>
    <w:rsid w:val="00D723A4"/>
    <w:rsid w:val="00D761A8"/>
    <w:rsid w:val="00D84741"/>
    <w:rsid w:val="00D901AD"/>
    <w:rsid w:val="00DA1665"/>
    <w:rsid w:val="00DA39A5"/>
    <w:rsid w:val="00DB615E"/>
    <w:rsid w:val="00DC0BED"/>
    <w:rsid w:val="00DC2074"/>
    <w:rsid w:val="00DC7DD3"/>
    <w:rsid w:val="00DE39C4"/>
    <w:rsid w:val="00E0202C"/>
    <w:rsid w:val="00E061FE"/>
    <w:rsid w:val="00E15A74"/>
    <w:rsid w:val="00E36CC9"/>
    <w:rsid w:val="00E45DD6"/>
    <w:rsid w:val="00E51062"/>
    <w:rsid w:val="00E770CD"/>
    <w:rsid w:val="00E92B77"/>
    <w:rsid w:val="00EA53F3"/>
    <w:rsid w:val="00EB1080"/>
    <w:rsid w:val="00EC7A5D"/>
    <w:rsid w:val="00ED7764"/>
    <w:rsid w:val="00EE715A"/>
    <w:rsid w:val="00F073C6"/>
    <w:rsid w:val="00F14C7F"/>
    <w:rsid w:val="00F14C82"/>
    <w:rsid w:val="00F16053"/>
    <w:rsid w:val="00F16E04"/>
    <w:rsid w:val="00F206AA"/>
    <w:rsid w:val="00F22857"/>
    <w:rsid w:val="00F228F6"/>
    <w:rsid w:val="00F25B21"/>
    <w:rsid w:val="00F3634D"/>
    <w:rsid w:val="00F36DFB"/>
    <w:rsid w:val="00F36FE5"/>
    <w:rsid w:val="00F540AE"/>
    <w:rsid w:val="00F823D2"/>
    <w:rsid w:val="00F94501"/>
    <w:rsid w:val="00FB2619"/>
    <w:rsid w:val="00FC6DD3"/>
    <w:rsid w:val="00FC6FDA"/>
    <w:rsid w:val="00FD06A6"/>
    <w:rsid w:val="00FE67B4"/>
    <w:rsid w:val="00FE7F0C"/>
    <w:rsid w:val="00FF3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EE59F"/>
  <w15:docId w15:val="{B9A1D82C-8121-4DD0-984A-6D1701E6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B5B"/>
    <w:pPr>
      <w:spacing w:after="0" w:line="260" w:lineRule="exact"/>
    </w:pPr>
    <w:rPr>
      <w:kern w:val="16"/>
      <w:szCs w:val="19"/>
      <w14:ligatures w14:val="standardContextual"/>
      <w14:numForm w14:val="oldStyle"/>
      <w14:numSpacing w14:val="proportional"/>
      <w14:cntxtAlts/>
    </w:rPr>
  </w:style>
  <w:style w:type="paragraph" w:styleId="Heading1">
    <w:name w:val="heading 1"/>
    <w:next w:val="Normal"/>
    <w:link w:val="Heading1Char"/>
    <w:uiPriority w:val="9"/>
    <w:qFormat/>
    <w:rsid w:val="00021AA1"/>
    <w:pPr>
      <w:keepNext/>
      <w:keepLines/>
      <w:spacing w:before="40" w:after="860" w:line="480" w:lineRule="exact"/>
      <w:contextualSpacing/>
      <w:outlineLvl w:val="0"/>
    </w:pPr>
    <w:rPr>
      <w:rFonts w:asciiTheme="majorHAnsi" w:eastAsiaTheme="majorEastAsia" w:hAnsiTheme="majorHAnsi" w:cstheme="majorBidi"/>
      <w:bCs/>
      <w:spacing w:val="-4"/>
      <w:kern w:val="16"/>
      <w:sz w:val="44"/>
      <w:szCs w:val="23"/>
      <w14:ligatures w14:val="standardContextual"/>
      <w14:numForm w14:val="oldStyle"/>
      <w14:numSpacing w14:val="proportional"/>
      <w14:cntxtAlts/>
    </w:rPr>
  </w:style>
  <w:style w:type="paragraph" w:styleId="Heading2">
    <w:name w:val="heading 2"/>
    <w:basedOn w:val="Heading4"/>
    <w:next w:val="Normal"/>
    <w:link w:val="Heading2Char"/>
    <w:uiPriority w:val="9"/>
    <w:unhideWhenUsed/>
    <w:qFormat/>
    <w:rsid w:val="00771BF2"/>
    <w:pPr>
      <w:keepNext/>
      <w:outlineLvl w:val="1"/>
    </w:pPr>
    <w:rPr>
      <w:rFonts w:asciiTheme="majorHAnsi" w:hAnsiTheme="majorHAnsi"/>
      <w:color w:val="auto"/>
      <w:sz w:val="23"/>
    </w:rPr>
  </w:style>
  <w:style w:type="paragraph" w:styleId="Heading3">
    <w:name w:val="heading 3"/>
    <w:basedOn w:val="Heading2"/>
    <w:next w:val="Normal"/>
    <w:link w:val="Heading3Char"/>
    <w:uiPriority w:val="9"/>
    <w:unhideWhenUsed/>
    <w:qFormat/>
    <w:rsid w:val="00022B5B"/>
    <w:pPr>
      <w:spacing w:before="100" w:beforeAutospacing="1"/>
      <w:outlineLvl w:val="2"/>
    </w:pPr>
    <w:rPr>
      <w:rFonts w:asciiTheme="minorHAnsi" w:hAnsiTheme="minorHAnsi"/>
      <w:b w:val="0"/>
      <w:i/>
      <w:spacing w:val="0"/>
      <w:sz w:val="22"/>
    </w:rPr>
  </w:style>
  <w:style w:type="paragraph" w:styleId="Heading4">
    <w:name w:val="heading 4"/>
    <w:next w:val="Normal"/>
    <w:link w:val="Heading4Char"/>
    <w:uiPriority w:val="9"/>
    <w:unhideWhenUsed/>
    <w:qFormat/>
    <w:rsid w:val="00CF4B18"/>
    <w:pPr>
      <w:spacing w:before="300" w:after="0" w:line="300" w:lineRule="exact"/>
      <w:outlineLvl w:val="3"/>
    </w:pPr>
    <w:rPr>
      <w:rFonts w:ascii="Corbel" w:hAnsi="Corbel"/>
      <w:b/>
      <w:color w:val="4F81BD" w:themeColor="accent1"/>
      <w:spacing w:val="-4"/>
      <w:kern w:val="16"/>
      <w:szCs w:val="23"/>
      <w14:ligatures w14:val="standardContextual"/>
      <w14:numForm w14:val="oldStyle"/>
      <w14:numSpacing w14:val="proportional"/>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A1"/>
    <w:rPr>
      <w:rFonts w:asciiTheme="majorHAnsi" w:eastAsiaTheme="majorEastAsia" w:hAnsiTheme="majorHAnsi" w:cstheme="majorBidi"/>
      <w:bCs/>
      <w:spacing w:val="-4"/>
      <w:kern w:val="16"/>
      <w:sz w:val="44"/>
      <w:szCs w:val="23"/>
      <w14:ligatures w14:val="standardContextual"/>
      <w14:numForm w14:val="oldStyle"/>
      <w14:numSpacing w14:val="proportional"/>
      <w14:cntxtAlts/>
    </w:rPr>
  </w:style>
  <w:style w:type="paragraph" w:styleId="Header">
    <w:name w:val="header"/>
    <w:basedOn w:val="Normal"/>
    <w:link w:val="HeaderChar"/>
    <w:uiPriority w:val="99"/>
    <w:unhideWhenUsed/>
    <w:rsid w:val="003B792C"/>
    <w:pPr>
      <w:tabs>
        <w:tab w:val="center" w:pos="4680"/>
        <w:tab w:val="right" w:pos="9360"/>
      </w:tabs>
      <w:spacing w:line="240" w:lineRule="auto"/>
    </w:pPr>
  </w:style>
  <w:style w:type="character" w:customStyle="1" w:styleId="HeaderChar">
    <w:name w:val="Header Char"/>
    <w:basedOn w:val="DefaultParagraphFont"/>
    <w:link w:val="Header"/>
    <w:uiPriority w:val="99"/>
    <w:rsid w:val="003B792C"/>
    <w:rPr>
      <w:rFonts w:ascii="Times New Roman" w:hAnsi="Times New Roman"/>
      <w:sz w:val="24"/>
    </w:rPr>
  </w:style>
  <w:style w:type="paragraph" w:styleId="Footer">
    <w:name w:val="footer"/>
    <w:basedOn w:val="Normal"/>
    <w:link w:val="FooterChar"/>
    <w:uiPriority w:val="99"/>
    <w:unhideWhenUsed/>
    <w:rsid w:val="003B792C"/>
    <w:pPr>
      <w:tabs>
        <w:tab w:val="center" w:pos="4680"/>
        <w:tab w:val="right" w:pos="9360"/>
      </w:tabs>
      <w:spacing w:line="240" w:lineRule="auto"/>
    </w:pPr>
  </w:style>
  <w:style w:type="character" w:customStyle="1" w:styleId="FooterChar">
    <w:name w:val="Footer Char"/>
    <w:basedOn w:val="DefaultParagraphFont"/>
    <w:link w:val="Footer"/>
    <w:uiPriority w:val="99"/>
    <w:rsid w:val="003B792C"/>
    <w:rPr>
      <w:rFonts w:ascii="Times New Roman" w:hAnsi="Times New Roman"/>
      <w:sz w:val="24"/>
    </w:rPr>
  </w:style>
  <w:style w:type="character" w:customStyle="1" w:styleId="Heading2Char">
    <w:name w:val="Heading 2 Char"/>
    <w:basedOn w:val="DefaultParagraphFont"/>
    <w:link w:val="Heading2"/>
    <w:uiPriority w:val="9"/>
    <w:rsid w:val="00771BF2"/>
    <w:rPr>
      <w:rFonts w:asciiTheme="majorHAnsi" w:hAnsiTheme="majorHAnsi"/>
      <w:b/>
      <w:spacing w:val="-4"/>
      <w:kern w:val="16"/>
      <w:sz w:val="23"/>
      <w:szCs w:val="23"/>
      <w14:ligatures w14:val="standardContextual"/>
      <w14:numForm w14:val="oldStyle"/>
      <w14:numSpacing w14:val="proportional"/>
      <w14:cntxtAlts/>
    </w:rPr>
  </w:style>
  <w:style w:type="character" w:styleId="Hyperlink">
    <w:name w:val="Hyperlink"/>
    <w:basedOn w:val="DefaultParagraphFont"/>
    <w:uiPriority w:val="99"/>
    <w:unhideWhenUsed/>
    <w:rsid w:val="00D61E3F"/>
    <w:rPr>
      <w:color w:val="0000FF" w:themeColor="hyperlink"/>
      <w:u w:val="single"/>
    </w:rPr>
  </w:style>
  <w:style w:type="paragraph" w:styleId="ListParagraph">
    <w:name w:val="List Paragraph"/>
    <w:basedOn w:val="Normal"/>
    <w:uiPriority w:val="34"/>
    <w:qFormat/>
    <w:rsid w:val="00021AA1"/>
    <w:pPr>
      <w:keepLines/>
      <w:numPr>
        <w:numId w:val="1"/>
      </w:numPr>
      <w:suppressAutoHyphens/>
      <w:spacing w:after="130"/>
    </w:pPr>
    <w:rPr>
      <w:szCs w:val="23"/>
    </w:rPr>
  </w:style>
  <w:style w:type="paragraph" w:styleId="FootnoteText">
    <w:name w:val="footnote text"/>
    <w:basedOn w:val="Normal"/>
    <w:link w:val="FootnoteTextChar"/>
    <w:uiPriority w:val="99"/>
    <w:semiHidden/>
    <w:unhideWhenUsed/>
    <w:rsid w:val="0043021A"/>
    <w:pPr>
      <w:spacing w:line="240" w:lineRule="auto"/>
    </w:pPr>
    <w:rPr>
      <w:sz w:val="20"/>
      <w:szCs w:val="20"/>
    </w:rPr>
  </w:style>
  <w:style w:type="character" w:customStyle="1" w:styleId="FootnoteTextChar">
    <w:name w:val="Footnote Text Char"/>
    <w:basedOn w:val="DefaultParagraphFont"/>
    <w:link w:val="FootnoteText"/>
    <w:uiPriority w:val="99"/>
    <w:semiHidden/>
    <w:rsid w:val="0043021A"/>
    <w:rPr>
      <w:rFonts w:ascii="Constantia" w:hAnsi="Constantia"/>
      <w:kern w:val="18"/>
      <w:sz w:val="20"/>
      <w:szCs w:val="20"/>
      <w14:ligatures w14:val="standardContextual"/>
      <w14:numForm w14:val="oldStyle"/>
      <w14:numSpacing w14:val="proportional"/>
      <w14:cntxtAlts/>
    </w:rPr>
  </w:style>
  <w:style w:type="character" w:styleId="FootnoteReference">
    <w:name w:val="footnote reference"/>
    <w:basedOn w:val="DefaultParagraphFont"/>
    <w:uiPriority w:val="99"/>
    <w:semiHidden/>
    <w:unhideWhenUsed/>
    <w:rsid w:val="0043021A"/>
    <w:rPr>
      <w:vertAlign w:val="superscript"/>
    </w:rPr>
  </w:style>
  <w:style w:type="table" w:styleId="TableGrid">
    <w:name w:val="Table Grid"/>
    <w:basedOn w:val="TableNormal"/>
    <w:uiPriority w:val="59"/>
    <w:rsid w:val="0002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39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022B5B"/>
    <w:rPr>
      <w:i/>
      <w:kern w:val="16"/>
      <w:szCs w:val="23"/>
      <w14:ligatures w14:val="standardContextual"/>
      <w14:numForm w14:val="oldStyle"/>
      <w14:numSpacing w14:val="proportional"/>
      <w14:cntxtAlts/>
    </w:rPr>
  </w:style>
  <w:style w:type="table" w:styleId="LightList-Accent1">
    <w:name w:val="Light List Accent 1"/>
    <w:basedOn w:val="TableNormal"/>
    <w:uiPriority w:val="61"/>
    <w:rsid w:val="00C905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C9054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SpacedPara">
    <w:name w:val="Spaced Para"/>
    <w:basedOn w:val="Normal"/>
    <w:rsid w:val="00F823D2"/>
    <w:pPr>
      <w:spacing w:after="300"/>
    </w:pPr>
  </w:style>
  <w:style w:type="paragraph" w:styleId="BalloonText">
    <w:name w:val="Balloon Text"/>
    <w:basedOn w:val="Normal"/>
    <w:link w:val="BalloonTextChar"/>
    <w:uiPriority w:val="99"/>
    <w:semiHidden/>
    <w:unhideWhenUsed/>
    <w:rsid w:val="000172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27D"/>
    <w:rPr>
      <w:rFonts w:ascii="Tahoma" w:hAnsi="Tahoma" w:cs="Tahoma"/>
      <w:kern w:val="16"/>
      <w:sz w:val="16"/>
      <w:szCs w:val="16"/>
      <w14:ligatures w14:val="standardContextual"/>
      <w14:numForm w14:val="lining"/>
      <w14:numSpacing w14:val="proportional"/>
      <w14:cntxtAlts/>
    </w:rPr>
  </w:style>
  <w:style w:type="character" w:customStyle="1" w:styleId="Heading4Char">
    <w:name w:val="Heading 4 Char"/>
    <w:basedOn w:val="DefaultParagraphFont"/>
    <w:link w:val="Heading4"/>
    <w:uiPriority w:val="9"/>
    <w:rsid w:val="00CF4B18"/>
    <w:rPr>
      <w:rFonts w:ascii="Corbel" w:hAnsi="Corbel"/>
      <w:b/>
      <w:color w:val="4F81BD" w:themeColor="accent1"/>
      <w:spacing w:val="-4"/>
      <w:kern w:val="16"/>
      <w:szCs w:val="23"/>
      <w14:ligatures w14:val="standardContextual"/>
      <w14:numForm w14:val="oldStyle"/>
      <w14:numSpacing w14:val="proportional"/>
      <w14:cntxtAlts/>
    </w:rPr>
  </w:style>
  <w:style w:type="paragraph" w:customStyle="1" w:styleId="WebFooter">
    <w:name w:val="WebFooter"/>
    <w:basedOn w:val="Normal"/>
    <w:rsid w:val="00CF4B18"/>
    <w:pPr>
      <w:tabs>
        <w:tab w:val="center" w:pos="4680"/>
        <w:tab w:val="right" w:pos="9360"/>
      </w:tabs>
      <w:spacing w:before="240" w:line="240" w:lineRule="auto"/>
    </w:pPr>
    <w:rPr>
      <w:rFonts w:ascii="Corbel" w:hAnsi="Corbel"/>
      <w:b/>
      <w:caps/>
      <w:spacing w:val="26"/>
      <w:sz w:val="16"/>
    </w:rPr>
  </w:style>
  <w:style w:type="paragraph" w:styleId="ListBullet">
    <w:name w:val="List Bullet"/>
    <w:basedOn w:val="ListParagraph"/>
    <w:uiPriority w:val="99"/>
    <w:unhideWhenUsed/>
    <w:qFormat/>
    <w:rsid w:val="005B44F7"/>
    <w:pPr>
      <w:spacing w:after="0"/>
    </w:pPr>
  </w:style>
  <w:style w:type="paragraph" w:styleId="ListBullet2">
    <w:name w:val="List Bullet 2"/>
    <w:basedOn w:val="ListBullet"/>
    <w:uiPriority w:val="99"/>
    <w:unhideWhenUsed/>
    <w:qFormat/>
    <w:rsid w:val="00CD3CE7"/>
    <w:pPr>
      <w:numPr>
        <w:numId w:val="2"/>
      </w:numPr>
      <w:ind w:left="540" w:hanging="180"/>
    </w:pPr>
  </w:style>
  <w:style w:type="paragraph" w:customStyle="1" w:styleId="Default">
    <w:name w:val="Default"/>
    <w:rsid w:val="0038127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bidi="km-KH"/>
    </w:rPr>
  </w:style>
  <w:style w:type="paragraph" w:customStyle="1" w:styleId="RunningHead">
    <w:name w:val="Running Head"/>
    <w:qFormat/>
    <w:rsid w:val="00771BF2"/>
    <w:pPr>
      <w:spacing w:before="220" w:line="260" w:lineRule="exact"/>
    </w:pPr>
    <w:rPr>
      <w:rFonts w:ascii="Corbel" w:hAnsi="Corbel"/>
      <w:b/>
      <w:smallCaps/>
      <w:noProof/>
      <w:spacing w:val="20"/>
      <w:kern w:val="16"/>
      <w:sz w:val="18"/>
      <w:szCs w:val="18"/>
      <w14:numForm w14:val="lining"/>
    </w:rPr>
  </w:style>
  <w:style w:type="paragraph" w:styleId="NormalWeb">
    <w:name w:val="Normal (Web)"/>
    <w:basedOn w:val="Normal"/>
    <w:unhideWhenUsed/>
    <w:rsid w:val="00FB2619"/>
    <w:pPr>
      <w:spacing w:before="100" w:beforeAutospacing="1" w:after="100" w:afterAutospacing="1" w:line="240" w:lineRule="auto"/>
    </w:pPr>
    <w:rPr>
      <w:rFonts w:ascii="Times New Roman" w:eastAsia="Times New Roman" w:hAnsi="Times New Roman" w:cs="Times New Roman"/>
      <w:kern w:val="0"/>
      <w:sz w:val="24"/>
      <w:szCs w:val="24"/>
      <w14:ligatures w14:val="none"/>
      <w14:numForm w14:val="default"/>
      <w14:numSpacing w14:val="default"/>
      <w14:cntxtAlts w14:val="0"/>
    </w:rPr>
  </w:style>
  <w:style w:type="character" w:customStyle="1" w:styleId="apple-converted-space">
    <w:name w:val="apple-converted-space"/>
    <w:basedOn w:val="DefaultParagraphFont"/>
    <w:rsid w:val="00FB2619"/>
  </w:style>
  <w:style w:type="character" w:styleId="Strong">
    <w:name w:val="Strong"/>
    <w:basedOn w:val="DefaultParagraphFont"/>
    <w:uiPriority w:val="22"/>
    <w:qFormat/>
    <w:rsid w:val="004E2D66"/>
    <w:rPr>
      <w:b/>
      <w:bCs/>
    </w:rPr>
  </w:style>
  <w:style w:type="paragraph" w:customStyle="1" w:styleId="Smalltext">
    <w:name w:val="Small text"/>
    <w:uiPriority w:val="99"/>
    <w:rsid w:val="00716B15"/>
    <w:pPr>
      <w:suppressAutoHyphens/>
      <w:autoSpaceDE w:val="0"/>
      <w:autoSpaceDN w:val="0"/>
      <w:adjustRightInd w:val="0"/>
      <w:spacing w:line="225" w:lineRule="atLeast"/>
      <w:contextualSpacing/>
      <w:jc w:val="right"/>
      <w:textAlignment w:val="center"/>
    </w:pPr>
    <w:rPr>
      <w:rFonts w:cs="Ideal Sans Book"/>
      <w:color w:val="000000"/>
      <w:kern w:val="17"/>
      <w:sz w:val="17"/>
      <w:szCs w:val="17"/>
      <w14:ligatures w14:val="standardContextual"/>
      <w14:numForm w14:val="lining"/>
      <w14:numSpacing w14:val="proportional"/>
    </w:rPr>
  </w:style>
  <w:style w:type="paragraph" w:customStyle="1" w:styleId="Body">
    <w:name w:val="Body"/>
    <w:rsid w:val="00AB5EE3"/>
    <w:pPr>
      <w:pBdr>
        <w:top w:val="nil"/>
        <w:left w:val="nil"/>
        <w:bottom w:val="nil"/>
        <w:right w:val="nil"/>
        <w:between w:val="nil"/>
        <w:bar w:val="nil"/>
      </w:pBdr>
      <w:spacing w:after="0" w:line="260" w:lineRule="exact"/>
    </w:pPr>
    <w:rPr>
      <w:rFonts w:ascii="Calibri" w:eastAsia="Calibri" w:hAnsi="Calibri" w:cs="Calibri"/>
      <w:color w:val="000000"/>
      <w:kern w:val="16"/>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561">
      <w:bodyDiv w:val="1"/>
      <w:marLeft w:val="0"/>
      <w:marRight w:val="0"/>
      <w:marTop w:val="0"/>
      <w:marBottom w:val="0"/>
      <w:divBdr>
        <w:top w:val="none" w:sz="0" w:space="0" w:color="auto"/>
        <w:left w:val="none" w:sz="0" w:space="0" w:color="auto"/>
        <w:bottom w:val="none" w:sz="0" w:space="0" w:color="auto"/>
        <w:right w:val="none" w:sz="0" w:space="0" w:color="auto"/>
      </w:divBdr>
    </w:div>
    <w:div w:id="130947380">
      <w:bodyDiv w:val="1"/>
      <w:marLeft w:val="0"/>
      <w:marRight w:val="0"/>
      <w:marTop w:val="0"/>
      <w:marBottom w:val="0"/>
      <w:divBdr>
        <w:top w:val="none" w:sz="0" w:space="0" w:color="auto"/>
        <w:left w:val="none" w:sz="0" w:space="0" w:color="auto"/>
        <w:bottom w:val="none" w:sz="0" w:space="0" w:color="auto"/>
        <w:right w:val="none" w:sz="0" w:space="0" w:color="auto"/>
      </w:divBdr>
    </w:div>
    <w:div w:id="193275858">
      <w:bodyDiv w:val="1"/>
      <w:marLeft w:val="0"/>
      <w:marRight w:val="0"/>
      <w:marTop w:val="0"/>
      <w:marBottom w:val="0"/>
      <w:divBdr>
        <w:top w:val="none" w:sz="0" w:space="0" w:color="auto"/>
        <w:left w:val="none" w:sz="0" w:space="0" w:color="auto"/>
        <w:bottom w:val="none" w:sz="0" w:space="0" w:color="auto"/>
        <w:right w:val="none" w:sz="0" w:space="0" w:color="auto"/>
      </w:divBdr>
    </w:div>
    <w:div w:id="216665948">
      <w:bodyDiv w:val="1"/>
      <w:marLeft w:val="0"/>
      <w:marRight w:val="0"/>
      <w:marTop w:val="0"/>
      <w:marBottom w:val="0"/>
      <w:divBdr>
        <w:top w:val="none" w:sz="0" w:space="0" w:color="auto"/>
        <w:left w:val="none" w:sz="0" w:space="0" w:color="auto"/>
        <w:bottom w:val="none" w:sz="0" w:space="0" w:color="auto"/>
        <w:right w:val="none" w:sz="0" w:space="0" w:color="auto"/>
      </w:divBdr>
    </w:div>
    <w:div w:id="446510292">
      <w:bodyDiv w:val="1"/>
      <w:marLeft w:val="0"/>
      <w:marRight w:val="0"/>
      <w:marTop w:val="0"/>
      <w:marBottom w:val="0"/>
      <w:divBdr>
        <w:top w:val="none" w:sz="0" w:space="0" w:color="auto"/>
        <w:left w:val="none" w:sz="0" w:space="0" w:color="auto"/>
        <w:bottom w:val="none" w:sz="0" w:space="0" w:color="auto"/>
        <w:right w:val="none" w:sz="0" w:space="0" w:color="auto"/>
      </w:divBdr>
    </w:div>
    <w:div w:id="575166893">
      <w:bodyDiv w:val="1"/>
      <w:marLeft w:val="0"/>
      <w:marRight w:val="0"/>
      <w:marTop w:val="0"/>
      <w:marBottom w:val="0"/>
      <w:divBdr>
        <w:top w:val="none" w:sz="0" w:space="0" w:color="auto"/>
        <w:left w:val="none" w:sz="0" w:space="0" w:color="auto"/>
        <w:bottom w:val="none" w:sz="0" w:space="0" w:color="auto"/>
        <w:right w:val="none" w:sz="0" w:space="0" w:color="auto"/>
      </w:divBdr>
    </w:div>
    <w:div w:id="936644089">
      <w:bodyDiv w:val="1"/>
      <w:marLeft w:val="0"/>
      <w:marRight w:val="0"/>
      <w:marTop w:val="0"/>
      <w:marBottom w:val="0"/>
      <w:divBdr>
        <w:top w:val="none" w:sz="0" w:space="0" w:color="auto"/>
        <w:left w:val="none" w:sz="0" w:space="0" w:color="auto"/>
        <w:bottom w:val="none" w:sz="0" w:space="0" w:color="auto"/>
        <w:right w:val="none" w:sz="0" w:space="0" w:color="auto"/>
      </w:divBdr>
    </w:div>
    <w:div w:id="1006446510">
      <w:bodyDiv w:val="1"/>
      <w:marLeft w:val="0"/>
      <w:marRight w:val="0"/>
      <w:marTop w:val="0"/>
      <w:marBottom w:val="0"/>
      <w:divBdr>
        <w:top w:val="none" w:sz="0" w:space="0" w:color="auto"/>
        <w:left w:val="none" w:sz="0" w:space="0" w:color="auto"/>
        <w:bottom w:val="none" w:sz="0" w:space="0" w:color="auto"/>
        <w:right w:val="none" w:sz="0" w:space="0" w:color="auto"/>
      </w:divBdr>
    </w:div>
    <w:div w:id="1081484363">
      <w:bodyDiv w:val="1"/>
      <w:marLeft w:val="0"/>
      <w:marRight w:val="0"/>
      <w:marTop w:val="0"/>
      <w:marBottom w:val="0"/>
      <w:divBdr>
        <w:top w:val="none" w:sz="0" w:space="0" w:color="auto"/>
        <w:left w:val="none" w:sz="0" w:space="0" w:color="auto"/>
        <w:bottom w:val="none" w:sz="0" w:space="0" w:color="auto"/>
        <w:right w:val="none" w:sz="0" w:space="0" w:color="auto"/>
      </w:divBdr>
    </w:div>
    <w:div w:id="1283537402">
      <w:bodyDiv w:val="1"/>
      <w:marLeft w:val="0"/>
      <w:marRight w:val="0"/>
      <w:marTop w:val="0"/>
      <w:marBottom w:val="0"/>
      <w:divBdr>
        <w:top w:val="none" w:sz="0" w:space="0" w:color="auto"/>
        <w:left w:val="none" w:sz="0" w:space="0" w:color="auto"/>
        <w:bottom w:val="none" w:sz="0" w:space="0" w:color="auto"/>
        <w:right w:val="none" w:sz="0" w:space="0" w:color="auto"/>
      </w:divBdr>
    </w:div>
    <w:div w:id="1291206399">
      <w:bodyDiv w:val="1"/>
      <w:marLeft w:val="0"/>
      <w:marRight w:val="0"/>
      <w:marTop w:val="0"/>
      <w:marBottom w:val="0"/>
      <w:divBdr>
        <w:top w:val="none" w:sz="0" w:space="0" w:color="auto"/>
        <w:left w:val="none" w:sz="0" w:space="0" w:color="auto"/>
        <w:bottom w:val="none" w:sz="0" w:space="0" w:color="auto"/>
        <w:right w:val="none" w:sz="0" w:space="0" w:color="auto"/>
      </w:divBdr>
    </w:div>
    <w:div w:id="1389450469">
      <w:bodyDiv w:val="1"/>
      <w:marLeft w:val="0"/>
      <w:marRight w:val="0"/>
      <w:marTop w:val="0"/>
      <w:marBottom w:val="0"/>
      <w:divBdr>
        <w:top w:val="none" w:sz="0" w:space="0" w:color="auto"/>
        <w:left w:val="none" w:sz="0" w:space="0" w:color="auto"/>
        <w:bottom w:val="none" w:sz="0" w:space="0" w:color="auto"/>
        <w:right w:val="none" w:sz="0" w:space="0" w:color="auto"/>
      </w:divBdr>
    </w:div>
    <w:div w:id="1396006409">
      <w:bodyDiv w:val="1"/>
      <w:marLeft w:val="0"/>
      <w:marRight w:val="0"/>
      <w:marTop w:val="0"/>
      <w:marBottom w:val="0"/>
      <w:divBdr>
        <w:top w:val="none" w:sz="0" w:space="0" w:color="auto"/>
        <w:left w:val="none" w:sz="0" w:space="0" w:color="auto"/>
        <w:bottom w:val="none" w:sz="0" w:space="0" w:color="auto"/>
        <w:right w:val="none" w:sz="0" w:space="0" w:color="auto"/>
      </w:divBdr>
    </w:div>
    <w:div w:id="1398941318">
      <w:bodyDiv w:val="1"/>
      <w:marLeft w:val="0"/>
      <w:marRight w:val="0"/>
      <w:marTop w:val="0"/>
      <w:marBottom w:val="0"/>
      <w:divBdr>
        <w:top w:val="none" w:sz="0" w:space="0" w:color="auto"/>
        <w:left w:val="none" w:sz="0" w:space="0" w:color="auto"/>
        <w:bottom w:val="none" w:sz="0" w:space="0" w:color="auto"/>
        <w:right w:val="none" w:sz="0" w:space="0" w:color="auto"/>
      </w:divBdr>
    </w:div>
    <w:div w:id="1570114932">
      <w:bodyDiv w:val="1"/>
      <w:marLeft w:val="0"/>
      <w:marRight w:val="0"/>
      <w:marTop w:val="0"/>
      <w:marBottom w:val="0"/>
      <w:divBdr>
        <w:top w:val="none" w:sz="0" w:space="0" w:color="auto"/>
        <w:left w:val="none" w:sz="0" w:space="0" w:color="auto"/>
        <w:bottom w:val="none" w:sz="0" w:space="0" w:color="auto"/>
        <w:right w:val="none" w:sz="0" w:space="0" w:color="auto"/>
      </w:divBdr>
    </w:div>
    <w:div w:id="1624507191">
      <w:bodyDiv w:val="1"/>
      <w:marLeft w:val="0"/>
      <w:marRight w:val="0"/>
      <w:marTop w:val="0"/>
      <w:marBottom w:val="0"/>
      <w:divBdr>
        <w:top w:val="none" w:sz="0" w:space="0" w:color="auto"/>
        <w:left w:val="none" w:sz="0" w:space="0" w:color="auto"/>
        <w:bottom w:val="none" w:sz="0" w:space="0" w:color="auto"/>
        <w:right w:val="none" w:sz="0" w:space="0" w:color="auto"/>
      </w:divBdr>
    </w:div>
    <w:div w:id="1627081404">
      <w:bodyDiv w:val="1"/>
      <w:marLeft w:val="0"/>
      <w:marRight w:val="0"/>
      <w:marTop w:val="0"/>
      <w:marBottom w:val="0"/>
      <w:divBdr>
        <w:top w:val="none" w:sz="0" w:space="0" w:color="auto"/>
        <w:left w:val="none" w:sz="0" w:space="0" w:color="auto"/>
        <w:bottom w:val="none" w:sz="0" w:space="0" w:color="auto"/>
        <w:right w:val="none" w:sz="0" w:space="0" w:color="auto"/>
      </w:divBdr>
    </w:div>
    <w:div w:id="1770657117">
      <w:bodyDiv w:val="1"/>
      <w:marLeft w:val="0"/>
      <w:marRight w:val="0"/>
      <w:marTop w:val="0"/>
      <w:marBottom w:val="0"/>
      <w:divBdr>
        <w:top w:val="none" w:sz="0" w:space="0" w:color="auto"/>
        <w:left w:val="none" w:sz="0" w:space="0" w:color="auto"/>
        <w:bottom w:val="none" w:sz="0" w:space="0" w:color="auto"/>
        <w:right w:val="none" w:sz="0" w:space="0" w:color="auto"/>
      </w:divBdr>
    </w:div>
    <w:div w:id="1845051608">
      <w:bodyDiv w:val="1"/>
      <w:marLeft w:val="0"/>
      <w:marRight w:val="0"/>
      <w:marTop w:val="0"/>
      <w:marBottom w:val="0"/>
      <w:divBdr>
        <w:top w:val="none" w:sz="0" w:space="0" w:color="auto"/>
        <w:left w:val="none" w:sz="0" w:space="0" w:color="auto"/>
        <w:bottom w:val="none" w:sz="0" w:space="0" w:color="auto"/>
        <w:right w:val="none" w:sz="0" w:space="0" w:color="auto"/>
      </w:divBdr>
    </w:div>
    <w:div w:id="1884752008">
      <w:bodyDiv w:val="1"/>
      <w:marLeft w:val="0"/>
      <w:marRight w:val="0"/>
      <w:marTop w:val="0"/>
      <w:marBottom w:val="0"/>
      <w:divBdr>
        <w:top w:val="none" w:sz="0" w:space="0" w:color="auto"/>
        <w:left w:val="none" w:sz="0" w:space="0" w:color="auto"/>
        <w:bottom w:val="none" w:sz="0" w:space="0" w:color="auto"/>
        <w:right w:val="none" w:sz="0" w:space="0" w:color="auto"/>
      </w:divBdr>
    </w:div>
    <w:div w:id="2035424013">
      <w:bodyDiv w:val="1"/>
      <w:marLeft w:val="0"/>
      <w:marRight w:val="0"/>
      <w:marTop w:val="0"/>
      <w:marBottom w:val="0"/>
      <w:divBdr>
        <w:top w:val="none" w:sz="0" w:space="0" w:color="auto"/>
        <w:left w:val="none" w:sz="0" w:space="0" w:color="auto"/>
        <w:bottom w:val="none" w:sz="0" w:space="0" w:color="auto"/>
        <w:right w:val="none" w:sz="0" w:space="0" w:color="auto"/>
      </w:divBdr>
    </w:div>
    <w:div w:id="213833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nthiaking\Desktop\H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HR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51897159-0850-494a-bbef-dc1e06d7208f" xsi:nil="true"/>
    <lcf76f155ced4ddcb4097134ff3c332f xmlns="51897159-0850-494a-bbef-dc1e06d7208f">
      <Terms xmlns="http://schemas.microsoft.com/office/infopath/2007/PartnerControls"/>
    </lcf76f155ced4ddcb4097134ff3c332f>
    <TaxCatchAll xmlns="94583b76-5bf5-46ad-a971-0fd0160d977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864592355E8F46A81377A18B635E0E" ma:contentTypeVersion="12" ma:contentTypeDescription="Create a new document." ma:contentTypeScope="" ma:versionID="17a51e2b2d9246d64cc4a3c9e4baf99f">
  <xsd:schema xmlns:xsd="http://www.w3.org/2001/XMLSchema" xmlns:xs="http://www.w3.org/2001/XMLSchema" xmlns:p="http://schemas.microsoft.com/office/2006/metadata/properties" xmlns:ns2="51897159-0850-494a-bbef-dc1e06d7208f" xmlns:ns3="94583b76-5bf5-46ad-a971-0fd0160d9773" targetNamespace="http://schemas.microsoft.com/office/2006/metadata/properties" ma:root="true" ma:fieldsID="6e90019e5f302aad5f5ba17d53773fce" ns2:_="" ns3:_="">
    <xsd:import namespace="51897159-0850-494a-bbef-dc1e06d7208f"/>
    <xsd:import namespace="94583b76-5bf5-46ad-a971-0fd0160d977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97159-0850-494a-bbef-dc1e06d72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615cf40-5bca-4a34-821c-8b79caf462e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humbnail" ma:index="18" nillable="true" ma:displayName="Thumbnail" ma:format="Thumbnail" ma:internalName="Thumbnail">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83b76-5bf5-46ad-a971-0fd0160d977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17eb1-b26f-41db-a300-476a76470081}" ma:internalName="TaxCatchAll" ma:showField="CatchAllData" ma:web="94583b76-5bf5-46ad-a971-0fd0160d97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9CC0E-387B-4830-B35F-07AFBB194981}">
  <ds:schemaRefs>
    <ds:schemaRef ds:uri="http://schemas.openxmlformats.org/officeDocument/2006/bibliography"/>
  </ds:schemaRefs>
</ds:datastoreItem>
</file>

<file path=customXml/itemProps2.xml><?xml version="1.0" encoding="utf-8"?>
<ds:datastoreItem xmlns:ds="http://schemas.openxmlformats.org/officeDocument/2006/customXml" ds:itemID="{E5DA5CDD-87A9-4614-84A4-4832C651398B}">
  <ds:schemaRefs>
    <ds:schemaRef ds:uri="http://schemas.microsoft.com/sharepoint/v3/contenttype/forms"/>
  </ds:schemaRefs>
</ds:datastoreItem>
</file>

<file path=customXml/itemProps3.xml><?xml version="1.0" encoding="utf-8"?>
<ds:datastoreItem xmlns:ds="http://schemas.openxmlformats.org/officeDocument/2006/customXml" ds:itemID="{E4989AEC-79D5-4A34-9027-DD9D33CA4AC4}">
  <ds:schemaRefs>
    <ds:schemaRef ds:uri="http://schemas.microsoft.com/office/2006/metadata/properties"/>
    <ds:schemaRef ds:uri="http://schemas.microsoft.com/office/infopath/2007/PartnerControls"/>
    <ds:schemaRef ds:uri="51897159-0850-494a-bbef-dc1e06d7208f"/>
    <ds:schemaRef ds:uri="94583b76-5bf5-46ad-a971-0fd0160d9773"/>
  </ds:schemaRefs>
</ds:datastoreItem>
</file>

<file path=customXml/itemProps4.xml><?xml version="1.0" encoding="utf-8"?>
<ds:datastoreItem xmlns:ds="http://schemas.openxmlformats.org/officeDocument/2006/customXml" ds:itemID="{4699D152-3230-44BB-BBB9-07A1C8DF2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97159-0850-494a-bbef-dc1e06d7208f"/>
    <ds:schemaRef ds:uri="94583b76-5bf5-46ad-a971-0fd0160d9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HR Template</Template>
  <TotalTime>18</TotalTime>
  <Pages>1</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King</dc:creator>
  <cp:lastModifiedBy>Moushmi Kacholiya</cp:lastModifiedBy>
  <cp:revision>17</cp:revision>
  <cp:lastPrinted>2014-09-30T13:12:00Z</cp:lastPrinted>
  <dcterms:created xsi:type="dcterms:W3CDTF">2023-05-11T17:08:00Z</dcterms:created>
  <dcterms:modified xsi:type="dcterms:W3CDTF">2024-01-04T19:52:00Z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2014-08-04T00:00:00Z</vt:filetime>
  </property>
  <property fmtid="{D5CDD505-2E9C-101B-9397-08002B2CF9AE}" pid="3" name="LastSaved">
    <vt:filetime>2014-08-04T00:00:00Z</vt:filetime>
  </property>
  <property fmtid="{D5CDD505-2E9C-101B-9397-08002B2CF9AE}" pid="4" name="ContentTypeId">
    <vt:lpwstr>0x010100BE864592355E8F46A81377A18B635E0E</vt:lpwstr>
  </property>
  <property fmtid="{D5CDD505-2E9C-101B-9397-08002B2CF9AE}" pid="5" name="MediaServiceImageTags">
    <vt:lpwstr/>
  </property>
</Properties>
</file>